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A106C" w14:textId="77777777" w:rsidR="007B7BEE" w:rsidRPr="00A512F6" w:rsidRDefault="007B7BEE" w:rsidP="007B7BEE">
      <w:pPr>
        <w:jc w:val="both"/>
        <w:rPr>
          <w:rFonts w:cstheme="minorHAnsi"/>
          <w:sz w:val="24"/>
          <w:szCs w:val="24"/>
        </w:rPr>
      </w:pPr>
    </w:p>
    <w:p w14:paraId="1F14C884" w14:textId="31FDBD83" w:rsidR="00753FE8" w:rsidRPr="00A512F6" w:rsidRDefault="00E157FC" w:rsidP="00C206AF">
      <w:pPr>
        <w:spacing w:after="0"/>
        <w:jc w:val="both"/>
        <w:rPr>
          <w:rFonts w:cstheme="minorHAnsi"/>
          <w:sz w:val="24"/>
          <w:szCs w:val="24"/>
        </w:rPr>
      </w:pPr>
      <w:r w:rsidRPr="00A512F6">
        <w:rPr>
          <w:rFonts w:cstheme="minorHAnsi"/>
          <w:sz w:val="24"/>
          <w:szCs w:val="24"/>
        </w:rPr>
        <w:t xml:space="preserve">Villa Ingham </w:t>
      </w:r>
    </w:p>
    <w:p w14:paraId="7B5D3C27" w14:textId="5DF83DCC" w:rsidR="00C206AF" w:rsidRPr="00A512F6" w:rsidRDefault="00C206AF" w:rsidP="00C206AF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A512F6">
        <w:rPr>
          <w:rFonts w:cstheme="minorHAnsi"/>
          <w:sz w:val="24"/>
          <w:szCs w:val="24"/>
        </w:rPr>
        <w:t>Loc</w:t>
      </w:r>
      <w:r w:rsidR="004143E9">
        <w:rPr>
          <w:rFonts w:cstheme="minorHAnsi"/>
          <w:sz w:val="24"/>
          <w:szCs w:val="24"/>
        </w:rPr>
        <w:t>ality</w:t>
      </w:r>
      <w:proofErr w:type="spellEnd"/>
      <w:r w:rsidRPr="00A512F6">
        <w:rPr>
          <w:rFonts w:cstheme="minorHAnsi"/>
          <w:sz w:val="24"/>
          <w:szCs w:val="24"/>
        </w:rPr>
        <w:t xml:space="preserve"> Siena area</w:t>
      </w:r>
    </w:p>
    <w:p w14:paraId="42D999F5" w14:textId="77777777" w:rsidR="00753FE8" w:rsidRPr="00A512F6" w:rsidRDefault="00753FE8" w:rsidP="00C206AF">
      <w:pPr>
        <w:spacing w:after="0"/>
        <w:jc w:val="both"/>
        <w:rPr>
          <w:rFonts w:cstheme="minorHAnsi"/>
          <w:sz w:val="24"/>
          <w:szCs w:val="24"/>
        </w:rPr>
      </w:pPr>
      <w:r w:rsidRPr="00A512F6">
        <w:rPr>
          <w:rFonts w:cstheme="minorHAnsi"/>
          <w:sz w:val="24"/>
          <w:szCs w:val="24"/>
        </w:rPr>
        <w:t>Guests 26/32</w:t>
      </w:r>
    </w:p>
    <w:p w14:paraId="30F41429" w14:textId="77777777" w:rsidR="00E157FC" w:rsidRPr="00A512F6" w:rsidRDefault="00E157FC" w:rsidP="00C206AF">
      <w:pPr>
        <w:spacing w:after="0"/>
        <w:jc w:val="both"/>
        <w:rPr>
          <w:rFonts w:cstheme="minorHAnsi"/>
          <w:sz w:val="24"/>
          <w:szCs w:val="24"/>
        </w:rPr>
      </w:pPr>
      <w:r w:rsidRPr="00A512F6">
        <w:rPr>
          <w:rFonts w:cstheme="minorHAnsi"/>
          <w:sz w:val="24"/>
          <w:szCs w:val="24"/>
        </w:rPr>
        <w:t xml:space="preserve">11 double </w:t>
      </w:r>
      <w:proofErr w:type="spellStart"/>
      <w:r w:rsidRPr="00A512F6">
        <w:rPr>
          <w:rFonts w:cstheme="minorHAnsi"/>
          <w:sz w:val="24"/>
          <w:szCs w:val="24"/>
        </w:rPr>
        <w:t>bedrooms</w:t>
      </w:r>
      <w:proofErr w:type="spellEnd"/>
      <w:r w:rsidRPr="00A512F6">
        <w:rPr>
          <w:rFonts w:cstheme="minorHAnsi"/>
          <w:sz w:val="24"/>
          <w:szCs w:val="24"/>
        </w:rPr>
        <w:t xml:space="preserve">+ 2 twin </w:t>
      </w:r>
      <w:proofErr w:type="spellStart"/>
      <w:r w:rsidRPr="00A512F6">
        <w:rPr>
          <w:rFonts w:cstheme="minorHAnsi"/>
          <w:sz w:val="24"/>
          <w:szCs w:val="24"/>
        </w:rPr>
        <w:t>bedroom</w:t>
      </w:r>
      <w:proofErr w:type="spellEnd"/>
      <w:r w:rsidRPr="00A512F6">
        <w:rPr>
          <w:rFonts w:cstheme="minorHAnsi"/>
          <w:sz w:val="24"/>
          <w:szCs w:val="24"/>
        </w:rPr>
        <w:t xml:space="preserve"> in </w:t>
      </w:r>
      <w:proofErr w:type="spellStart"/>
      <w:r w:rsidRPr="00A512F6">
        <w:rPr>
          <w:rFonts w:cstheme="minorHAnsi"/>
          <w:sz w:val="24"/>
          <w:szCs w:val="24"/>
        </w:rPr>
        <w:t>main</w:t>
      </w:r>
      <w:proofErr w:type="spellEnd"/>
      <w:r w:rsidRPr="00A512F6">
        <w:rPr>
          <w:rFonts w:cstheme="minorHAnsi"/>
          <w:sz w:val="24"/>
          <w:szCs w:val="24"/>
        </w:rPr>
        <w:t xml:space="preserve"> house- 3 double </w:t>
      </w:r>
      <w:proofErr w:type="spellStart"/>
      <w:r w:rsidRPr="00A512F6">
        <w:rPr>
          <w:rFonts w:cstheme="minorHAnsi"/>
          <w:sz w:val="24"/>
          <w:szCs w:val="24"/>
        </w:rPr>
        <w:t>bedrooms</w:t>
      </w:r>
      <w:proofErr w:type="spellEnd"/>
      <w:r w:rsidRPr="00A512F6">
        <w:rPr>
          <w:rFonts w:cstheme="minorHAnsi"/>
          <w:sz w:val="24"/>
          <w:szCs w:val="24"/>
        </w:rPr>
        <w:t xml:space="preserve"> in </w:t>
      </w:r>
      <w:proofErr w:type="spellStart"/>
      <w:r w:rsidRPr="00A512F6">
        <w:rPr>
          <w:rFonts w:cstheme="minorHAnsi"/>
          <w:sz w:val="24"/>
          <w:szCs w:val="24"/>
        </w:rPr>
        <w:t>annex</w:t>
      </w:r>
      <w:proofErr w:type="spellEnd"/>
    </w:p>
    <w:p w14:paraId="1EB63FAA" w14:textId="77777777" w:rsidR="00753FE8" w:rsidRPr="00A512F6" w:rsidRDefault="00753FE8" w:rsidP="00C206AF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A512F6">
        <w:rPr>
          <w:rFonts w:cstheme="minorHAnsi"/>
          <w:sz w:val="24"/>
          <w:szCs w:val="24"/>
        </w:rPr>
        <w:t>Bathrooms</w:t>
      </w:r>
      <w:proofErr w:type="spellEnd"/>
      <w:r w:rsidRPr="00A512F6">
        <w:rPr>
          <w:rFonts w:cstheme="minorHAnsi"/>
          <w:sz w:val="24"/>
          <w:szCs w:val="24"/>
        </w:rPr>
        <w:t xml:space="preserve"> 16 en-suite</w:t>
      </w:r>
    </w:p>
    <w:p w14:paraId="50B51D45" w14:textId="77777777" w:rsidR="00753FE8" w:rsidRPr="00A512F6" w:rsidRDefault="00753FE8" w:rsidP="00C206AF">
      <w:pPr>
        <w:spacing w:after="0"/>
        <w:jc w:val="both"/>
        <w:rPr>
          <w:rFonts w:cstheme="minorHAnsi"/>
          <w:sz w:val="24"/>
          <w:szCs w:val="24"/>
        </w:rPr>
      </w:pPr>
      <w:r w:rsidRPr="00A512F6">
        <w:rPr>
          <w:rFonts w:cstheme="minorHAnsi"/>
          <w:sz w:val="24"/>
          <w:szCs w:val="24"/>
        </w:rPr>
        <w:t>Ideal for large groups</w:t>
      </w:r>
    </w:p>
    <w:p w14:paraId="4F30C8F7" w14:textId="77777777" w:rsidR="00753FE8" w:rsidRPr="00A512F6" w:rsidRDefault="00753FE8" w:rsidP="00C206AF">
      <w:pPr>
        <w:spacing w:after="0"/>
        <w:jc w:val="both"/>
        <w:rPr>
          <w:rFonts w:cstheme="minorHAnsi"/>
          <w:sz w:val="24"/>
          <w:szCs w:val="24"/>
        </w:rPr>
      </w:pPr>
      <w:r w:rsidRPr="00A512F6">
        <w:rPr>
          <w:rFonts w:cstheme="minorHAnsi"/>
          <w:sz w:val="24"/>
          <w:szCs w:val="24"/>
        </w:rPr>
        <w:t>3 double king-size beds</w:t>
      </w:r>
    </w:p>
    <w:p w14:paraId="1D9A90F6" w14:textId="77777777" w:rsidR="00753FE8" w:rsidRPr="00A512F6" w:rsidRDefault="00753FE8" w:rsidP="00753FE8">
      <w:pPr>
        <w:shd w:val="clear" w:color="auto" w:fill="FFFFFF"/>
        <w:spacing w:before="450" w:after="450" w:line="240" w:lineRule="auto"/>
        <w:jc w:val="both"/>
        <w:outlineLvl w:val="2"/>
        <w:rPr>
          <w:rFonts w:eastAsia="Times New Roman" w:cstheme="minorHAnsi"/>
          <w:color w:val="0C85A5"/>
          <w:sz w:val="24"/>
          <w:szCs w:val="24"/>
          <w:lang w:eastAsia="it-IT"/>
        </w:rPr>
      </w:pPr>
      <w:proofErr w:type="spellStart"/>
      <w:r w:rsidRPr="00A512F6">
        <w:rPr>
          <w:rFonts w:eastAsia="Times New Roman" w:cstheme="minorHAnsi"/>
          <w:color w:val="0C85A5"/>
          <w:sz w:val="24"/>
          <w:szCs w:val="24"/>
          <w:lang w:eastAsia="it-IT"/>
        </w:rPr>
        <w:t>Overview</w:t>
      </w:r>
      <w:proofErr w:type="spellEnd"/>
    </w:p>
    <w:p w14:paraId="4DB7F00E" w14:textId="77777777" w:rsidR="006D1F35" w:rsidRPr="00A512F6" w:rsidRDefault="006D1F35" w:rsidP="006D1F35">
      <w:pPr>
        <w:shd w:val="clear" w:color="auto" w:fill="FFFFFF"/>
        <w:spacing w:before="450" w:after="450" w:line="240" w:lineRule="auto"/>
        <w:jc w:val="both"/>
        <w:outlineLvl w:val="2"/>
        <w:rPr>
          <w:rFonts w:eastAsia="Times New Roman" w:cstheme="minorHAnsi"/>
          <w:color w:val="392C06"/>
          <w:sz w:val="24"/>
          <w:szCs w:val="24"/>
          <w:lang w:eastAsia="it-IT"/>
        </w:rPr>
      </w:pPr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The villa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has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13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bedrooms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,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furnished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with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extreme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elegance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and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each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with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different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colors and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decorations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,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which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can accommodate up to a maximum of 26 people in the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main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house,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other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6 guests in the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annex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for a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total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of 32 guests. The villa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is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rented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to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spend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your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stays, for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weddings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, business meetings, and film events.</w:t>
      </w:r>
    </w:p>
    <w:p w14:paraId="248115E4" w14:textId="77777777" w:rsidR="006D1F35" w:rsidRPr="00A512F6" w:rsidRDefault="006D1F35" w:rsidP="006D1F35">
      <w:pPr>
        <w:shd w:val="clear" w:color="auto" w:fill="FFFFFF"/>
        <w:spacing w:before="450" w:after="450" w:line="240" w:lineRule="auto"/>
        <w:jc w:val="both"/>
        <w:outlineLvl w:val="2"/>
        <w:rPr>
          <w:rFonts w:eastAsia="Times New Roman" w:cstheme="minorHAnsi"/>
          <w:color w:val="392C06"/>
          <w:sz w:val="24"/>
          <w:szCs w:val="24"/>
          <w:lang w:eastAsia="it-IT"/>
        </w:rPr>
      </w:pPr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In the garden,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next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to the corner bar,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we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find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a large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swimming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pool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equipped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with sun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loungers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, with an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enchanting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view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of the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Tuscan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countryside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.</w:t>
      </w:r>
    </w:p>
    <w:p w14:paraId="07318647" w14:textId="77777777" w:rsidR="00753FE8" w:rsidRPr="00A512F6" w:rsidRDefault="00753FE8" w:rsidP="006D1F35">
      <w:pPr>
        <w:shd w:val="clear" w:color="auto" w:fill="FFFFFF"/>
        <w:spacing w:before="450" w:after="450" w:line="240" w:lineRule="auto"/>
        <w:jc w:val="both"/>
        <w:outlineLvl w:val="2"/>
        <w:rPr>
          <w:rFonts w:eastAsia="Times New Roman" w:cstheme="minorHAnsi"/>
          <w:color w:val="0C85A5"/>
          <w:sz w:val="24"/>
          <w:szCs w:val="24"/>
          <w:lang w:eastAsia="it-IT"/>
        </w:rPr>
      </w:pPr>
      <w:proofErr w:type="spellStart"/>
      <w:r w:rsidRPr="00A512F6">
        <w:rPr>
          <w:rFonts w:eastAsia="Times New Roman" w:cstheme="minorHAnsi"/>
          <w:color w:val="0C85A5"/>
          <w:sz w:val="24"/>
          <w:szCs w:val="24"/>
          <w:lang w:eastAsia="it-IT"/>
        </w:rPr>
        <w:t>Details</w:t>
      </w:r>
      <w:proofErr w:type="spellEnd"/>
    </w:p>
    <w:p w14:paraId="11F8F8FC" w14:textId="77777777" w:rsidR="00753FE8" w:rsidRPr="00A512F6" w:rsidRDefault="00753FE8" w:rsidP="00753FE8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color w:val="392C06"/>
          <w:sz w:val="24"/>
          <w:szCs w:val="24"/>
          <w:lang w:eastAsia="it-IT"/>
        </w:rPr>
      </w:pPr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The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interiors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of the villa are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treated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in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detail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with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spacious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living rooms and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three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adjoining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dining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rooms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furnished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with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tables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and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elegant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services.</w:t>
      </w:r>
    </w:p>
    <w:p w14:paraId="17748EF3" w14:textId="77777777" w:rsidR="00753FE8" w:rsidRPr="00A512F6" w:rsidRDefault="00753FE8" w:rsidP="00753FE8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color w:val="392C06"/>
          <w:sz w:val="24"/>
          <w:szCs w:val="24"/>
          <w:lang w:eastAsia="it-IT"/>
        </w:rPr>
      </w:pP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Spacious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and full of light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that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filters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through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the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many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windows, the living rooms of Villa Ingham,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this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wonderful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historical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Tuscan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residence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ideal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for renting,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preserve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intact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the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magic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and charm of the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past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.</w:t>
      </w:r>
    </w:p>
    <w:p w14:paraId="6D9CCAFA" w14:textId="77777777" w:rsidR="00753FE8" w:rsidRPr="00A512F6" w:rsidRDefault="00753FE8" w:rsidP="00753FE8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color w:val="392C06"/>
          <w:sz w:val="24"/>
          <w:szCs w:val="24"/>
          <w:lang w:eastAsia="it-IT"/>
        </w:rPr>
      </w:pP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Elegant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evenings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lit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by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candlelight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,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tables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set under the stars,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spacious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lounges,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dining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rooms with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stunning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views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of the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Sienese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hills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will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be the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ideal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setting to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organize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your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parties and events and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spend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a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wonderful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holiday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in the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heart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of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Tuscany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.</w:t>
      </w:r>
    </w:p>
    <w:p w14:paraId="3323DCB2" w14:textId="77777777" w:rsidR="00753FE8" w:rsidRPr="00A512F6" w:rsidRDefault="00753FE8" w:rsidP="00753FE8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color w:val="392C06"/>
          <w:sz w:val="24"/>
          <w:szCs w:val="24"/>
          <w:lang w:eastAsia="it-IT"/>
        </w:rPr>
      </w:pPr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A large and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spacious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kitchen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equipped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with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professional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equipment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,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suitable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for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cooking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classes,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is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reserved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for the staff of the Villa.</w:t>
      </w:r>
    </w:p>
    <w:p w14:paraId="01D66685" w14:textId="77777777" w:rsidR="00753FE8" w:rsidRPr="00A512F6" w:rsidRDefault="00753FE8" w:rsidP="00753FE8">
      <w:pPr>
        <w:shd w:val="clear" w:color="auto" w:fill="FFFFFF"/>
        <w:spacing w:before="450" w:after="450" w:line="240" w:lineRule="auto"/>
        <w:jc w:val="both"/>
        <w:outlineLvl w:val="2"/>
        <w:rPr>
          <w:rFonts w:eastAsia="Times New Roman" w:cstheme="minorHAnsi"/>
          <w:color w:val="0C85A5"/>
          <w:sz w:val="24"/>
          <w:szCs w:val="24"/>
          <w:lang w:eastAsia="it-IT"/>
        </w:rPr>
      </w:pPr>
      <w:proofErr w:type="spellStart"/>
      <w:r w:rsidRPr="00A512F6">
        <w:rPr>
          <w:rFonts w:eastAsia="Times New Roman" w:cstheme="minorHAnsi"/>
          <w:color w:val="0C85A5"/>
          <w:sz w:val="24"/>
          <w:szCs w:val="24"/>
          <w:lang w:eastAsia="it-IT"/>
        </w:rPr>
        <w:t>Equipment</w:t>
      </w:r>
      <w:proofErr w:type="spellEnd"/>
    </w:p>
    <w:p w14:paraId="1927A53B" w14:textId="77777777" w:rsidR="00753FE8" w:rsidRPr="00A512F6" w:rsidRDefault="00753FE8" w:rsidP="00753FE8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color w:val="392C06"/>
          <w:sz w:val="24"/>
          <w:szCs w:val="24"/>
          <w:lang w:eastAsia="it-IT"/>
        </w:rPr>
      </w:pPr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lastRenderedPageBreak/>
        <w:t xml:space="preserve">Air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conditioning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| Satellite TV | DVD player | IPod Dock |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Billiard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Room | Telephone | Wi-Fi | Gym |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Electricity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consumption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| Welcome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dinner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|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Twice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a week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change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of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linen</w:t>
      </w:r>
      <w:proofErr w:type="spellEnd"/>
    </w:p>
    <w:p w14:paraId="20FA82A8" w14:textId="77777777" w:rsidR="00CA258F" w:rsidRDefault="00CA258F" w:rsidP="00CA258F">
      <w:pPr>
        <w:shd w:val="clear" w:color="auto" w:fill="FFFFFF"/>
        <w:spacing w:before="450" w:after="450" w:line="240" w:lineRule="auto"/>
        <w:jc w:val="both"/>
        <w:outlineLvl w:val="2"/>
        <w:rPr>
          <w:rFonts w:eastAsia="Times New Roman" w:cstheme="minorHAnsi"/>
          <w:color w:val="0C85A5"/>
          <w:sz w:val="24"/>
          <w:szCs w:val="24"/>
          <w:lang w:eastAsia="it-IT"/>
        </w:rPr>
      </w:pPr>
      <w:r w:rsidRPr="00A512F6">
        <w:rPr>
          <w:rFonts w:eastAsia="Times New Roman" w:cstheme="minorHAnsi"/>
          <w:color w:val="0C85A5"/>
          <w:sz w:val="24"/>
          <w:szCs w:val="24"/>
          <w:lang w:eastAsia="it-IT"/>
        </w:rPr>
        <w:t>The prices include</w:t>
      </w:r>
    </w:p>
    <w:p w14:paraId="37FF495D" w14:textId="77777777" w:rsidR="004143E9" w:rsidRDefault="004143E9" w:rsidP="004143E9">
      <w:pPr>
        <w:pStyle w:val="Corpodeltesto31"/>
        <w:numPr>
          <w:ilvl w:val="0"/>
          <w:numId w:val="1"/>
        </w:numPr>
        <w:ind w:left="786"/>
        <w:rPr>
          <w:rFonts w:ascii="Calibri" w:hAnsi="Calibri" w:cs="Calibri"/>
        </w:rPr>
      </w:pPr>
      <w:r>
        <w:rPr>
          <w:rFonts w:ascii="Calibri" w:hAnsi="Calibri" w:cs="Calibri"/>
          <w:bCs/>
          <w:szCs w:val="24"/>
          <w:lang w:val="en-US"/>
        </w:rPr>
        <w:t xml:space="preserve">Welcome cocktail upon arrival </w:t>
      </w:r>
    </w:p>
    <w:p w14:paraId="57AE4987" w14:textId="77777777" w:rsidR="004143E9" w:rsidRDefault="004143E9" w:rsidP="004143E9">
      <w:pPr>
        <w:pStyle w:val="Corpodeltesto31"/>
        <w:numPr>
          <w:ilvl w:val="0"/>
          <w:numId w:val="1"/>
        </w:numPr>
        <w:ind w:left="786"/>
        <w:rPr>
          <w:rFonts w:ascii="Calibri" w:hAnsi="Calibri" w:cs="Calibri"/>
        </w:rPr>
      </w:pPr>
      <w:r>
        <w:rPr>
          <w:rFonts w:ascii="Calibri" w:hAnsi="Calibri" w:cs="Calibri"/>
          <w:bCs/>
          <w:szCs w:val="24"/>
          <w:lang w:val="en-US"/>
        </w:rPr>
        <w:t>Daily breakfast 8.30am – 10.00am (Bread, Butter, Jam, Honey, Boiled Eggs, Yogurt, Juice, Coffee, Tea, Milk)</w:t>
      </w:r>
    </w:p>
    <w:p w14:paraId="5447AA97" w14:textId="77777777" w:rsidR="004143E9" w:rsidRDefault="004143E9" w:rsidP="004143E9">
      <w:pPr>
        <w:numPr>
          <w:ilvl w:val="0"/>
          <w:numId w:val="1"/>
        </w:numPr>
        <w:suppressAutoHyphens/>
        <w:spacing w:after="0" w:line="240" w:lineRule="auto"/>
        <w:ind w:left="786"/>
        <w:rPr>
          <w:rFonts w:ascii="Calibri" w:hAnsi="Calibri" w:cs="Calibri"/>
          <w:bCs/>
          <w:lang w:val="en-US"/>
        </w:rPr>
      </w:pPr>
      <w:r w:rsidRPr="003C5310">
        <w:rPr>
          <w:rFonts w:ascii="Calibri" w:hAnsi="Calibri" w:cs="Calibri"/>
          <w:bCs/>
          <w:lang w:val="en-US"/>
        </w:rPr>
        <w:t xml:space="preserve">The housekeeping service is provided from 8.30 am to 1.00 pm, up to 26 </w:t>
      </w:r>
      <w:r>
        <w:rPr>
          <w:rFonts w:ascii="Calibri" w:hAnsi="Calibri" w:cs="Calibri"/>
          <w:bCs/>
          <w:lang w:val="en-US"/>
        </w:rPr>
        <w:t>persons.</w:t>
      </w:r>
    </w:p>
    <w:p w14:paraId="5C6847EF" w14:textId="77777777" w:rsidR="004143E9" w:rsidRPr="00250786" w:rsidRDefault="004143E9" w:rsidP="004143E9">
      <w:pPr>
        <w:pStyle w:val="Corpodeltesto31"/>
        <w:ind w:left="786"/>
        <w:rPr>
          <w:rFonts w:ascii="Calibri" w:hAnsi="Calibri" w:cs="Calibri"/>
          <w:bCs/>
          <w:szCs w:val="24"/>
          <w:lang w:val="en-US"/>
        </w:rPr>
      </w:pPr>
      <w:r>
        <w:rPr>
          <w:rFonts w:ascii="Calibri" w:hAnsi="Calibri" w:cs="Calibri"/>
          <w:bCs/>
          <w:szCs w:val="24"/>
          <w:lang w:val="en-US"/>
        </w:rPr>
        <w:t xml:space="preserve">Extra staff, one or two, needs to be hired as extra over a number of 26 guests at € 20,00 per hour. </w:t>
      </w:r>
    </w:p>
    <w:p w14:paraId="279C76F0" w14:textId="77777777" w:rsidR="004143E9" w:rsidRDefault="004143E9" w:rsidP="004143E9">
      <w:pPr>
        <w:spacing w:after="0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             C</w:t>
      </w:r>
      <w:r w:rsidRPr="003C5310">
        <w:rPr>
          <w:rFonts w:ascii="Calibri" w:hAnsi="Calibri" w:cs="Calibri"/>
          <w:bCs/>
          <w:lang w:val="en-US"/>
        </w:rPr>
        <w:t xml:space="preserve">leaning of the common areas, bedrooms and bathrooms; Maids (housekeeping) 6/7 days (1 day off </w:t>
      </w:r>
      <w:r>
        <w:rPr>
          <w:rFonts w:ascii="Calibri" w:hAnsi="Calibri" w:cs="Calibri"/>
          <w:bCs/>
          <w:lang w:val="en-US"/>
        </w:rPr>
        <w:t xml:space="preserve">  </w:t>
      </w:r>
    </w:p>
    <w:p w14:paraId="388BAA3B" w14:textId="77777777" w:rsidR="004143E9" w:rsidRDefault="004143E9" w:rsidP="004143E9">
      <w:pPr>
        <w:spacing w:after="0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         during the week)                                 </w:t>
      </w:r>
    </w:p>
    <w:p w14:paraId="610E797D" w14:textId="77777777" w:rsidR="004143E9" w:rsidRPr="003C5310" w:rsidRDefault="004143E9" w:rsidP="004143E9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bCs/>
          <w:lang w:val="en-US"/>
        </w:rPr>
        <w:t xml:space="preserve">             B</w:t>
      </w:r>
      <w:r w:rsidRPr="003C5310">
        <w:rPr>
          <w:rFonts w:ascii="Calibri" w:hAnsi="Calibri" w:cs="Calibri"/>
          <w:bCs/>
          <w:lang w:val="en-US"/>
        </w:rPr>
        <w:t xml:space="preserve">athroom towels change twice a week (Wednesday &amp; Saturday); </w:t>
      </w:r>
    </w:p>
    <w:p w14:paraId="0357AB5F" w14:textId="77777777" w:rsidR="004143E9" w:rsidRDefault="004143E9" w:rsidP="004143E9">
      <w:pPr>
        <w:numPr>
          <w:ilvl w:val="0"/>
          <w:numId w:val="1"/>
        </w:numPr>
        <w:suppressAutoHyphens/>
        <w:spacing w:after="0" w:line="240" w:lineRule="auto"/>
        <w:ind w:left="786"/>
        <w:rPr>
          <w:rFonts w:ascii="Calibri" w:hAnsi="Calibri" w:cs="Calibri"/>
          <w:lang w:val="en-US"/>
        </w:rPr>
      </w:pPr>
      <w:r>
        <w:rPr>
          <w:rFonts w:ascii="Calibri" w:hAnsi="Calibri" w:cs="Calibri"/>
          <w:bCs/>
          <w:lang w:val="en-US"/>
        </w:rPr>
        <w:t>Sheets one change a week (Saturday)</w:t>
      </w:r>
    </w:p>
    <w:p w14:paraId="555611C2" w14:textId="77777777" w:rsidR="004143E9" w:rsidRDefault="004143E9" w:rsidP="004143E9">
      <w:pPr>
        <w:numPr>
          <w:ilvl w:val="0"/>
          <w:numId w:val="1"/>
        </w:numPr>
        <w:suppressAutoHyphens/>
        <w:spacing w:after="0" w:line="240" w:lineRule="auto"/>
        <w:ind w:left="786"/>
        <w:rPr>
          <w:rFonts w:ascii="Calibri" w:hAnsi="Calibri" w:cs="Calibri"/>
          <w:lang w:val="en-US"/>
        </w:rPr>
      </w:pPr>
      <w:r>
        <w:rPr>
          <w:rFonts w:ascii="Calibri" w:hAnsi="Calibri" w:cs="Calibri"/>
          <w:bCs/>
          <w:lang w:val="en-US"/>
        </w:rPr>
        <w:t xml:space="preserve">Gas for hot water </w:t>
      </w:r>
    </w:p>
    <w:p w14:paraId="61F42CCC" w14:textId="77777777" w:rsidR="004143E9" w:rsidRDefault="004143E9" w:rsidP="004143E9">
      <w:pPr>
        <w:numPr>
          <w:ilvl w:val="0"/>
          <w:numId w:val="1"/>
        </w:numPr>
        <w:suppressAutoHyphens/>
        <w:spacing w:after="0" w:line="240" w:lineRule="auto"/>
        <w:ind w:left="786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Internet connection</w:t>
      </w:r>
    </w:p>
    <w:p w14:paraId="6F676878" w14:textId="77777777" w:rsidR="004143E9" w:rsidRDefault="004143E9" w:rsidP="004143E9">
      <w:pPr>
        <w:numPr>
          <w:ilvl w:val="0"/>
          <w:numId w:val="1"/>
        </w:numPr>
        <w:suppressAutoHyphens/>
        <w:spacing w:after="0" w:line="240" w:lineRule="auto"/>
        <w:ind w:left="786"/>
        <w:rPr>
          <w:rFonts w:ascii="Calibri" w:hAnsi="Calibri" w:cs="Calibri"/>
          <w:lang w:val="en-US"/>
        </w:rPr>
      </w:pPr>
      <w:r>
        <w:rPr>
          <w:rFonts w:ascii="Calibri" w:hAnsi="Calibri" w:cs="Calibri"/>
          <w:bCs/>
          <w:lang w:val="en-US"/>
        </w:rPr>
        <w:t>Final cleaning</w:t>
      </w:r>
    </w:p>
    <w:p w14:paraId="6D1FC60B" w14:textId="77777777" w:rsidR="004143E9" w:rsidRDefault="004143E9" w:rsidP="004143E9">
      <w:pPr>
        <w:numPr>
          <w:ilvl w:val="0"/>
          <w:numId w:val="1"/>
        </w:numPr>
        <w:suppressAutoHyphens/>
        <w:spacing w:after="0" w:line="240" w:lineRule="auto"/>
        <w:ind w:left="786"/>
        <w:rPr>
          <w:rFonts w:ascii="Calibri" w:hAnsi="Calibri" w:cs="Calibri"/>
          <w:lang w:val="en-US"/>
        </w:rPr>
      </w:pPr>
      <w:r>
        <w:rPr>
          <w:rFonts w:ascii="Calibri" w:hAnsi="Calibri" w:cs="Calibri"/>
          <w:bCs/>
          <w:lang w:val="en-US"/>
        </w:rPr>
        <w:t>Concierge service</w:t>
      </w:r>
    </w:p>
    <w:p w14:paraId="76FD76F9" w14:textId="77777777" w:rsidR="004143E9" w:rsidRDefault="004143E9" w:rsidP="004143E9">
      <w:pPr>
        <w:numPr>
          <w:ilvl w:val="0"/>
          <w:numId w:val="1"/>
        </w:numPr>
        <w:suppressAutoHyphens/>
        <w:spacing w:after="0" w:line="240" w:lineRule="auto"/>
        <w:ind w:left="786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Outdoor swimming pool 14m x 7m  </w:t>
      </w:r>
    </w:p>
    <w:p w14:paraId="74CA2CB5" w14:textId="77777777" w:rsidR="004143E9" w:rsidRDefault="004143E9" w:rsidP="004143E9">
      <w:pPr>
        <w:numPr>
          <w:ilvl w:val="0"/>
          <w:numId w:val="1"/>
        </w:numPr>
        <w:suppressAutoHyphens/>
        <w:spacing w:after="0" w:line="240" w:lineRule="auto"/>
        <w:ind w:left="786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Heated Jacuzzi pool 2 m x 2.5 m</w:t>
      </w:r>
    </w:p>
    <w:p w14:paraId="0B221E82" w14:textId="77777777" w:rsidR="004143E9" w:rsidRDefault="004143E9" w:rsidP="004143E9">
      <w:pPr>
        <w:numPr>
          <w:ilvl w:val="0"/>
          <w:numId w:val="1"/>
        </w:numPr>
        <w:suppressAutoHyphens/>
        <w:spacing w:after="0" w:line="240" w:lineRule="auto"/>
        <w:ind w:left="786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Tennis court</w:t>
      </w:r>
    </w:p>
    <w:p w14:paraId="36F9135B" w14:textId="77777777" w:rsidR="004143E9" w:rsidRDefault="004143E9" w:rsidP="004143E9">
      <w:pPr>
        <w:numPr>
          <w:ilvl w:val="0"/>
          <w:numId w:val="1"/>
        </w:numPr>
        <w:suppressAutoHyphens/>
        <w:spacing w:after="0" w:line="240" w:lineRule="auto"/>
        <w:ind w:left="786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small gym </w:t>
      </w:r>
    </w:p>
    <w:p w14:paraId="0C685165" w14:textId="77777777" w:rsidR="004143E9" w:rsidRDefault="004143E9" w:rsidP="004143E9">
      <w:pPr>
        <w:numPr>
          <w:ilvl w:val="0"/>
          <w:numId w:val="1"/>
        </w:numPr>
        <w:suppressAutoHyphens/>
        <w:spacing w:after="0" w:line="240" w:lineRule="auto"/>
        <w:ind w:left="786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Table Tennis </w:t>
      </w:r>
    </w:p>
    <w:p w14:paraId="1907402C" w14:textId="77777777" w:rsidR="004143E9" w:rsidRDefault="004143E9" w:rsidP="004143E9">
      <w:pPr>
        <w:numPr>
          <w:ilvl w:val="0"/>
          <w:numId w:val="1"/>
        </w:numPr>
        <w:suppressAutoHyphens/>
        <w:spacing w:after="0" w:line="240" w:lineRule="auto"/>
        <w:ind w:left="786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Bocce</w:t>
      </w:r>
    </w:p>
    <w:p w14:paraId="12165213" w14:textId="29140481" w:rsidR="004143E9" w:rsidRPr="004143E9" w:rsidRDefault="004143E9" w:rsidP="007D014C">
      <w:pPr>
        <w:numPr>
          <w:ilvl w:val="0"/>
          <w:numId w:val="1"/>
        </w:numPr>
        <w:suppressAutoHyphens/>
        <w:spacing w:after="0" w:line="240" w:lineRule="auto"/>
        <w:ind w:left="786"/>
        <w:rPr>
          <w:rFonts w:ascii="Calibri" w:eastAsia="SimSun" w:hAnsi="Calibri" w:cs="Calibri"/>
          <w:bCs/>
          <w:lang w:val="en-GB"/>
        </w:rPr>
      </w:pPr>
      <w:r w:rsidRPr="004143E9">
        <w:rPr>
          <w:rFonts w:ascii="Calibri" w:hAnsi="Calibri" w:cs="Calibri"/>
          <w:lang w:val="en-US"/>
        </w:rPr>
        <w:t>Billiards</w:t>
      </w:r>
    </w:p>
    <w:p w14:paraId="70058E45" w14:textId="77777777" w:rsidR="00CA258F" w:rsidRDefault="00CA258F" w:rsidP="00CA258F">
      <w:pPr>
        <w:shd w:val="clear" w:color="auto" w:fill="FFFFFF"/>
        <w:spacing w:before="450" w:after="450" w:line="240" w:lineRule="auto"/>
        <w:jc w:val="both"/>
        <w:outlineLvl w:val="2"/>
        <w:rPr>
          <w:rFonts w:eastAsia="Times New Roman" w:cstheme="minorHAnsi"/>
          <w:color w:val="0C85A5"/>
          <w:sz w:val="24"/>
          <w:szCs w:val="24"/>
          <w:lang w:eastAsia="it-IT"/>
        </w:rPr>
      </w:pPr>
      <w:r w:rsidRPr="00A512F6">
        <w:rPr>
          <w:rFonts w:eastAsia="Times New Roman" w:cstheme="minorHAnsi"/>
          <w:color w:val="0C85A5"/>
          <w:sz w:val="24"/>
          <w:szCs w:val="24"/>
          <w:lang w:eastAsia="it-IT"/>
        </w:rPr>
        <w:t>Extra cost</w:t>
      </w:r>
    </w:p>
    <w:p w14:paraId="1AA82875" w14:textId="2D1204FE" w:rsidR="004143E9" w:rsidRPr="004143E9" w:rsidRDefault="004143E9" w:rsidP="004143E9">
      <w:pPr>
        <w:numPr>
          <w:ilvl w:val="0"/>
          <w:numId w:val="4"/>
        </w:numPr>
        <w:suppressAutoHyphens/>
        <w:spacing w:after="0"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Rates do not include the local city tax: € 1,00 per person, per day (up to 5 days).</w:t>
      </w:r>
    </w:p>
    <w:p w14:paraId="0C37A475" w14:textId="77777777" w:rsidR="004143E9" w:rsidRDefault="004143E9" w:rsidP="004143E9">
      <w:pPr>
        <w:pStyle w:val="Corpodeltesto31"/>
        <w:numPr>
          <w:ilvl w:val="0"/>
          <w:numId w:val="2"/>
        </w:numPr>
        <w:rPr>
          <w:rFonts w:ascii="Calibri" w:hAnsi="Calibri" w:cs="Calibri"/>
          <w:bCs/>
          <w:szCs w:val="24"/>
          <w:lang w:val="en-US"/>
        </w:rPr>
      </w:pPr>
      <w:r>
        <w:rPr>
          <w:rFonts w:ascii="Calibri" w:hAnsi="Calibri" w:cs="Calibri"/>
          <w:bCs/>
          <w:szCs w:val="24"/>
          <w:lang w:val="en-US"/>
        </w:rPr>
        <w:t>Maids extra hours: € 20,00 per hour, after 10:30 pm the price is €30 ,00 per hour.</w:t>
      </w:r>
    </w:p>
    <w:p w14:paraId="4DACDF57" w14:textId="77777777" w:rsidR="004143E9" w:rsidRDefault="004143E9" w:rsidP="004143E9">
      <w:pPr>
        <w:pStyle w:val="Corpodeltesto31"/>
        <w:numPr>
          <w:ilvl w:val="0"/>
          <w:numId w:val="2"/>
        </w:numPr>
        <w:rPr>
          <w:rFonts w:ascii="Calibri" w:hAnsi="Calibri" w:cs="Calibri"/>
          <w:bCs/>
          <w:szCs w:val="24"/>
          <w:lang w:val="en-US"/>
        </w:rPr>
      </w:pPr>
      <w:r>
        <w:rPr>
          <w:rFonts w:ascii="Calibri" w:hAnsi="Calibri" w:cs="Calibri"/>
          <w:bCs/>
          <w:szCs w:val="24"/>
          <w:lang w:val="en-US"/>
        </w:rPr>
        <w:t xml:space="preserve"> Waiters € 20,00 per hour, after 10:30 pm the price is €30 ,00 per hour.</w:t>
      </w:r>
    </w:p>
    <w:p w14:paraId="7C00E757" w14:textId="77777777" w:rsidR="004143E9" w:rsidRDefault="004143E9" w:rsidP="004143E9">
      <w:pPr>
        <w:pStyle w:val="Corpodeltesto31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  <w:bCs/>
          <w:szCs w:val="24"/>
          <w:lang w:val="en-US"/>
        </w:rPr>
        <w:t xml:space="preserve">Grocery shopping fee € 50,00 for each time plus shopping cost. </w:t>
      </w:r>
    </w:p>
    <w:p w14:paraId="49B7F389" w14:textId="77777777" w:rsidR="004143E9" w:rsidRDefault="004143E9" w:rsidP="004143E9">
      <w:pPr>
        <w:pStyle w:val="Corpodeltesto31"/>
        <w:numPr>
          <w:ilvl w:val="0"/>
          <w:numId w:val="2"/>
        </w:numPr>
        <w:rPr>
          <w:rFonts w:ascii="Calibri" w:hAnsi="Calibri" w:cs="Calibri"/>
          <w:bCs/>
          <w:szCs w:val="24"/>
          <w:lang w:val="en-US"/>
        </w:rPr>
      </w:pPr>
      <w:r>
        <w:rPr>
          <w:rFonts w:ascii="Calibri" w:hAnsi="Calibri" w:cs="Calibri"/>
          <w:bCs/>
          <w:szCs w:val="24"/>
          <w:lang w:val="en-US"/>
        </w:rPr>
        <w:t>Beverage and wine</w:t>
      </w:r>
    </w:p>
    <w:p w14:paraId="31069D38" w14:textId="77777777" w:rsidR="004143E9" w:rsidRDefault="004143E9" w:rsidP="004143E9">
      <w:pPr>
        <w:pStyle w:val="Corpodeltesto31"/>
        <w:numPr>
          <w:ilvl w:val="0"/>
          <w:numId w:val="2"/>
        </w:numPr>
        <w:rPr>
          <w:rFonts w:ascii="Calibri" w:hAnsi="Calibri" w:cs="Calibri"/>
          <w:bCs/>
          <w:szCs w:val="24"/>
          <w:lang w:val="en-US"/>
        </w:rPr>
      </w:pPr>
      <w:r>
        <w:rPr>
          <w:rFonts w:ascii="Calibri" w:hAnsi="Calibri" w:cs="Calibri"/>
        </w:rPr>
        <w:t>Laundry service on request ad to be paid upon consumption</w:t>
      </w:r>
    </w:p>
    <w:p w14:paraId="65CA4E00" w14:textId="77777777" w:rsidR="004143E9" w:rsidRDefault="004143E9" w:rsidP="004143E9">
      <w:pPr>
        <w:pStyle w:val="Corpodeltesto31"/>
        <w:numPr>
          <w:ilvl w:val="0"/>
          <w:numId w:val="2"/>
        </w:numPr>
        <w:rPr>
          <w:rFonts w:ascii="Calibri" w:hAnsi="Calibri" w:cs="Calibri"/>
          <w:bCs/>
          <w:szCs w:val="24"/>
          <w:lang w:val="en-US"/>
        </w:rPr>
      </w:pPr>
      <w:r>
        <w:rPr>
          <w:rFonts w:ascii="Calibri" w:hAnsi="Calibri" w:cs="Calibri"/>
          <w:bCs/>
          <w:szCs w:val="24"/>
          <w:lang w:val="en-US"/>
        </w:rPr>
        <w:t>Gas for heating</w:t>
      </w:r>
    </w:p>
    <w:p w14:paraId="1D1F3BFB" w14:textId="77777777" w:rsidR="004143E9" w:rsidRDefault="004143E9" w:rsidP="004143E9">
      <w:pPr>
        <w:pStyle w:val="Corpodeltesto31"/>
        <w:numPr>
          <w:ilvl w:val="0"/>
          <w:numId w:val="2"/>
        </w:numPr>
        <w:rPr>
          <w:rFonts w:ascii="Calibri" w:hAnsi="Calibri" w:cs="Calibri"/>
          <w:bCs/>
          <w:szCs w:val="24"/>
          <w:lang w:val="en-US"/>
        </w:rPr>
      </w:pPr>
      <w:r>
        <w:rPr>
          <w:rFonts w:ascii="Calibri" w:hAnsi="Calibri" w:cs="Calibri"/>
          <w:bCs/>
          <w:szCs w:val="24"/>
          <w:lang w:val="en-US"/>
        </w:rPr>
        <w:lastRenderedPageBreak/>
        <w:t>Electricity /AC: included up to 500 KW weekly. Over this amount clients will be charged € 0.67 per KW.</w:t>
      </w:r>
    </w:p>
    <w:p w14:paraId="524CC7D3" w14:textId="77777777" w:rsidR="004143E9" w:rsidRDefault="004143E9" w:rsidP="004143E9">
      <w:pPr>
        <w:numPr>
          <w:ilvl w:val="0"/>
          <w:numId w:val="2"/>
        </w:numPr>
        <w:suppressAutoHyphens/>
        <w:spacing w:after="0"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Additional room’s change: </w:t>
      </w:r>
    </w:p>
    <w:p w14:paraId="669AD9F8" w14:textId="77777777" w:rsidR="004143E9" w:rsidRDefault="004143E9" w:rsidP="004143E9">
      <w:pPr>
        <w:numPr>
          <w:ilvl w:val="0"/>
          <w:numId w:val="2"/>
        </w:numPr>
        <w:suppressAutoHyphens/>
        <w:spacing w:after="0"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Double sheets change € 20, 00 per change.</w:t>
      </w:r>
    </w:p>
    <w:p w14:paraId="5DA8E3A5" w14:textId="77777777" w:rsidR="004143E9" w:rsidRDefault="004143E9" w:rsidP="004143E9">
      <w:pPr>
        <w:numPr>
          <w:ilvl w:val="0"/>
          <w:numId w:val="2"/>
        </w:numPr>
        <w:suppressAutoHyphens/>
        <w:spacing w:after="0"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Bathroom towels € 18,00 per set change. </w:t>
      </w:r>
    </w:p>
    <w:p w14:paraId="33322801" w14:textId="77777777" w:rsidR="004143E9" w:rsidRDefault="004143E9" w:rsidP="004143E9">
      <w:pPr>
        <w:numPr>
          <w:ilvl w:val="0"/>
          <w:numId w:val="2"/>
        </w:numPr>
        <w:suppressAutoHyphens/>
        <w:spacing w:after="0"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All the extras are VAT excluded (Current percentage of VAT 22%) </w:t>
      </w:r>
    </w:p>
    <w:p w14:paraId="6A364AAC" w14:textId="25DFBA57" w:rsidR="00CA258F" w:rsidRDefault="00CA258F" w:rsidP="00CA258F">
      <w:pPr>
        <w:shd w:val="clear" w:color="auto" w:fill="FFFFFF"/>
        <w:spacing w:before="450" w:after="450" w:line="240" w:lineRule="auto"/>
        <w:jc w:val="both"/>
        <w:outlineLvl w:val="2"/>
        <w:rPr>
          <w:rFonts w:eastAsia="Times New Roman" w:cstheme="minorHAnsi"/>
          <w:color w:val="0C85A5"/>
          <w:sz w:val="24"/>
          <w:szCs w:val="24"/>
          <w:lang w:eastAsia="it-IT"/>
        </w:rPr>
      </w:pPr>
      <w:r w:rsidRPr="00A512F6">
        <w:rPr>
          <w:rFonts w:eastAsia="Times New Roman" w:cstheme="minorHAnsi"/>
          <w:color w:val="0C85A5"/>
          <w:sz w:val="24"/>
          <w:szCs w:val="24"/>
          <w:lang w:eastAsia="it-IT"/>
        </w:rPr>
        <w:t>Good to know</w:t>
      </w:r>
    </w:p>
    <w:p w14:paraId="7F349C37" w14:textId="77777777" w:rsidR="004143E9" w:rsidRPr="00E80A18" w:rsidRDefault="004143E9" w:rsidP="004143E9">
      <w:pPr>
        <w:pStyle w:val="Rientrocorpodeltesto"/>
        <w:suppressAutoHyphens w:val="0"/>
        <w:ind w:left="360"/>
        <w:rPr>
          <w:rFonts w:ascii="Calibri" w:hAnsi="Calibri" w:cs="Calibri"/>
        </w:rPr>
      </w:pPr>
      <w:r>
        <w:rPr>
          <w:rFonts w:ascii="Calibri" w:hAnsi="Calibri" w:cs="Calibri"/>
          <w:b/>
          <w:lang w:val="en-US"/>
        </w:rPr>
        <w:t>Food Service</w:t>
      </w:r>
    </w:p>
    <w:p w14:paraId="2059ECC5" w14:textId="77777777" w:rsidR="004143E9" w:rsidRPr="00E80A18" w:rsidRDefault="004143E9" w:rsidP="004143E9">
      <w:pPr>
        <w:pStyle w:val="Rientrocorpodeltesto"/>
        <w:numPr>
          <w:ilvl w:val="0"/>
          <w:numId w:val="5"/>
        </w:numPr>
        <w:suppressAutoHyphens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bCs/>
          <w:lang w:val="en-US"/>
        </w:rPr>
        <w:t>Buffet Lunch, on demand</w:t>
      </w:r>
    </w:p>
    <w:p w14:paraId="34DD0A53" w14:textId="77777777" w:rsidR="004143E9" w:rsidRPr="00E80A18" w:rsidRDefault="004143E9" w:rsidP="004143E9">
      <w:pPr>
        <w:pStyle w:val="Rientrocorpodeltesto"/>
        <w:numPr>
          <w:ilvl w:val="0"/>
          <w:numId w:val="5"/>
        </w:numPr>
        <w:suppressAutoHyphens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bCs/>
          <w:lang w:val="en-US"/>
        </w:rPr>
        <w:t>Dinner 5 Courses, on demand</w:t>
      </w:r>
    </w:p>
    <w:p w14:paraId="1EE1D3F1" w14:textId="77777777" w:rsidR="004143E9" w:rsidRPr="00E80A18" w:rsidRDefault="004143E9" w:rsidP="004143E9">
      <w:pPr>
        <w:numPr>
          <w:ilvl w:val="0"/>
          <w:numId w:val="5"/>
        </w:numPr>
        <w:suppressAutoHyphens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bCs/>
          <w:lang w:val="en-US"/>
        </w:rPr>
        <w:t xml:space="preserve">Service time 2.5 hours from 8.00 pm to 10.30 pm. </w:t>
      </w:r>
      <w:r>
        <w:rPr>
          <w:rFonts w:ascii="Calibri" w:hAnsi="Calibri" w:cs="Calibri"/>
          <w:bCs/>
          <w:lang w:val="en-US"/>
        </w:rPr>
        <w:br/>
        <w:t>Any extra hours requested will be charged € 30.00 per each staff member</w:t>
      </w:r>
    </w:p>
    <w:p w14:paraId="588C8A75" w14:textId="77777777" w:rsidR="004143E9" w:rsidRDefault="004143E9" w:rsidP="004143E9">
      <w:pPr>
        <w:pStyle w:val="Rientrocorpodeltesto"/>
        <w:numPr>
          <w:ilvl w:val="0"/>
          <w:numId w:val="5"/>
        </w:numPr>
        <w:suppressAutoHyphens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bCs/>
          <w:lang w:val="en-US"/>
        </w:rPr>
        <w:t>Beverage excluded</w:t>
      </w:r>
    </w:p>
    <w:p w14:paraId="22A89667" w14:textId="77777777" w:rsidR="004143E9" w:rsidRDefault="004143E9" w:rsidP="004143E9">
      <w:pPr>
        <w:numPr>
          <w:ilvl w:val="0"/>
          <w:numId w:val="5"/>
        </w:numPr>
        <w:suppressAutoHyphens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bCs/>
          <w:lang w:val="en-US"/>
        </w:rPr>
        <w:t xml:space="preserve">Good selection of wines available, the wine list can be shared before arrival. </w:t>
      </w:r>
    </w:p>
    <w:p w14:paraId="389EB679" w14:textId="77777777" w:rsidR="004143E9" w:rsidRDefault="004143E9" w:rsidP="004143E9">
      <w:pPr>
        <w:rPr>
          <w:rFonts w:ascii="Calibri" w:hAnsi="Calibri" w:cs="Calibri"/>
          <w:bCs/>
          <w:lang w:val="en-US"/>
        </w:rPr>
      </w:pPr>
    </w:p>
    <w:p w14:paraId="6ADE7797" w14:textId="7A3A3E25" w:rsidR="00207E9C" w:rsidRPr="00A512F6" w:rsidRDefault="00207E9C" w:rsidP="00A512F6">
      <w:pPr>
        <w:pStyle w:val="Rientrocorpodeltesto"/>
        <w:suppressAutoHyphens w:val="0"/>
        <w:ind w:left="0"/>
        <w:rPr>
          <w:rFonts w:asciiTheme="minorHAnsi" w:hAnsiTheme="minorHAnsi" w:cstheme="minorHAnsi"/>
          <w:bCs/>
          <w:lang w:val="en-US"/>
        </w:rPr>
      </w:pPr>
      <w:r w:rsidRPr="00A512F6">
        <w:rPr>
          <w:rFonts w:asciiTheme="minorHAnsi" w:hAnsiTheme="minorHAnsi" w:cstheme="minorHAnsi"/>
          <w:bCs/>
          <w:lang w:val="en-US"/>
        </w:rPr>
        <w:t xml:space="preserve">Security Deposit euro </w:t>
      </w:r>
      <w:r w:rsidR="00A512F6" w:rsidRPr="00A512F6">
        <w:rPr>
          <w:rFonts w:asciiTheme="minorHAnsi" w:hAnsiTheme="minorHAnsi" w:cstheme="minorHAnsi"/>
          <w:bCs/>
          <w:lang w:val="en-US"/>
        </w:rPr>
        <w:t>6</w:t>
      </w:r>
      <w:r w:rsidRPr="00A512F6">
        <w:rPr>
          <w:rFonts w:asciiTheme="minorHAnsi" w:hAnsiTheme="minorHAnsi" w:cstheme="minorHAnsi"/>
          <w:bCs/>
          <w:lang w:val="en-US"/>
        </w:rPr>
        <w:t xml:space="preserve">.000,00 </w:t>
      </w:r>
    </w:p>
    <w:p w14:paraId="388F9F7F" w14:textId="77777777" w:rsidR="00A512F6" w:rsidRPr="00A512F6" w:rsidRDefault="00A512F6" w:rsidP="00A512F6">
      <w:pPr>
        <w:pStyle w:val="Rientrocorpodeltesto"/>
        <w:suppressAutoHyphens w:val="0"/>
        <w:ind w:left="0"/>
        <w:rPr>
          <w:rFonts w:asciiTheme="minorHAnsi" w:hAnsiTheme="minorHAnsi" w:cstheme="minorHAnsi"/>
          <w:bCs/>
          <w:lang w:val="en-US"/>
        </w:rPr>
      </w:pPr>
      <w:r w:rsidRPr="00A512F6">
        <w:rPr>
          <w:rFonts w:asciiTheme="minorHAnsi" w:hAnsiTheme="minorHAnsi" w:cstheme="minorHAnsi"/>
          <w:bCs/>
          <w:lang w:val="en-US"/>
        </w:rPr>
        <w:t xml:space="preserve">All the extras must be guaranteed by a valid credit card to be shown upon arrival, on which will be  blocked a security deposit of € 5.000,00 per week. </w:t>
      </w:r>
    </w:p>
    <w:p w14:paraId="78E6AC9E" w14:textId="77777777" w:rsidR="00A512F6" w:rsidRPr="00A512F6" w:rsidRDefault="00A512F6" w:rsidP="00A512F6">
      <w:pPr>
        <w:pStyle w:val="Rientrocorpodeltesto"/>
        <w:suppressAutoHyphens w:val="0"/>
        <w:ind w:left="0"/>
        <w:rPr>
          <w:rFonts w:asciiTheme="minorHAnsi" w:hAnsiTheme="minorHAnsi" w:cstheme="minorHAnsi"/>
          <w:color w:val="000000"/>
          <w:lang w:val="en-US"/>
        </w:rPr>
      </w:pPr>
      <w:r w:rsidRPr="00A512F6">
        <w:rPr>
          <w:rFonts w:asciiTheme="minorHAnsi" w:hAnsiTheme="minorHAnsi" w:cstheme="minorHAnsi"/>
          <w:bCs/>
          <w:color w:val="000000"/>
          <w:lang w:val="en-US"/>
        </w:rPr>
        <w:t>At the end of the week, if needed, this amount will be used to pay part of the Extras.</w:t>
      </w:r>
    </w:p>
    <w:p w14:paraId="3FDBA6D0" w14:textId="739EDB4E" w:rsidR="00CA258F" w:rsidRPr="00A512F6" w:rsidRDefault="00CA258F" w:rsidP="00CA258F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color w:val="392C06"/>
          <w:sz w:val="24"/>
          <w:szCs w:val="24"/>
          <w:lang w:eastAsia="it-IT"/>
        </w:rPr>
      </w:pPr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Check-in by 4 PM</w:t>
      </w:r>
    </w:p>
    <w:p w14:paraId="689B5CD7" w14:textId="77777777" w:rsidR="00CA258F" w:rsidRPr="00A512F6" w:rsidRDefault="00CA258F" w:rsidP="00CA258F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color w:val="392C06"/>
          <w:sz w:val="24"/>
          <w:szCs w:val="24"/>
          <w:lang w:eastAsia="it-IT"/>
        </w:rPr>
      </w:pPr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Check out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at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10.30 AM.</w:t>
      </w:r>
    </w:p>
    <w:p w14:paraId="2B4597CC" w14:textId="77777777" w:rsidR="00CA258F" w:rsidRDefault="00CA258F" w:rsidP="00CA258F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color w:val="392C06"/>
          <w:sz w:val="24"/>
          <w:szCs w:val="24"/>
          <w:lang w:eastAsia="it-IT"/>
        </w:rPr>
      </w:pP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All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the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extras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are VAT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excluded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(The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current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percentage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of VAT </w:t>
      </w:r>
      <w:proofErr w:type="spellStart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is</w:t>
      </w:r>
      <w:proofErr w:type="spellEnd"/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22%)</w:t>
      </w:r>
    </w:p>
    <w:p w14:paraId="5280A2C5" w14:textId="282A5FA5" w:rsidR="00080435" w:rsidRPr="00080435" w:rsidRDefault="00080435" w:rsidP="00080435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color w:val="392C06"/>
          <w:sz w:val="24"/>
          <w:szCs w:val="24"/>
          <w:lang w:eastAsia="it-IT"/>
        </w:rPr>
      </w:pPr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Villa I</w:t>
      </w:r>
      <w:r>
        <w:rPr>
          <w:rFonts w:eastAsia="Times New Roman" w:cstheme="minorHAnsi"/>
          <w:color w:val="392C06"/>
          <w:sz w:val="24"/>
          <w:szCs w:val="24"/>
          <w:lang w:eastAsia="it-IT"/>
        </w:rPr>
        <w:t>n</w:t>
      </w:r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gham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request</w:t>
      </w:r>
      <w:proofErr w:type="spellEnd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a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deposit</w:t>
      </w:r>
      <w:proofErr w:type="spellEnd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of € 5 000, 00 (€ 4 000, 00 via bank transfer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at</w:t>
      </w:r>
      <w:proofErr w:type="spellEnd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the moment of the payment of the balance and € 1 000, 00 in cash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at</w:t>
      </w:r>
      <w:proofErr w:type="spellEnd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the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arrival</w:t>
      </w:r>
      <w:proofErr w:type="spellEnd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).</w:t>
      </w:r>
    </w:p>
    <w:p w14:paraId="2BF15308" w14:textId="77777777" w:rsidR="00080435" w:rsidRPr="00080435" w:rsidRDefault="00080435" w:rsidP="00080435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color w:val="392C06"/>
          <w:sz w:val="24"/>
          <w:szCs w:val="24"/>
          <w:lang w:eastAsia="it-IT"/>
        </w:rPr>
      </w:pP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All</w:t>
      </w:r>
      <w:proofErr w:type="spellEnd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the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extras</w:t>
      </w:r>
      <w:proofErr w:type="spellEnd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must be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guaranteed</w:t>
      </w:r>
      <w:proofErr w:type="spellEnd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by a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valid</w:t>
      </w:r>
      <w:proofErr w:type="spellEnd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credit card to be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shown</w:t>
      </w:r>
      <w:proofErr w:type="spellEnd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upon</w:t>
      </w:r>
      <w:proofErr w:type="spellEnd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arrival</w:t>
      </w:r>
      <w:proofErr w:type="spellEnd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. </w:t>
      </w:r>
    </w:p>
    <w:p w14:paraId="640B3039" w14:textId="77777777" w:rsidR="00080435" w:rsidRPr="00080435" w:rsidRDefault="00080435" w:rsidP="00080435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color w:val="392C06"/>
          <w:sz w:val="24"/>
          <w:szCs w:val="24"/>
          <w:lang w:eastAsia="it-IT"/>
        </w:rPr>
      </w:pPr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The Villa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will</w:t>
      </w:r>
      <w:proofErr w:type="spellEnd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block</w:t>
      </w:r>
      <w:proofErr w:type="spellEnd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a security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deposit</w:t>
      </w:r>
      <w:proofErr w:type="spellEnd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of € 5000 per week. </w:t>
      </w:r>
    </w:p>
    <w:p w14:paraId="1C45DE24" w14:textId="77777777" w:rsidR="00080435" w:rsidRPr="00080435" w:rsidRDefault="00080435" w:rsidP="00080435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color w:val="392C06"/>
          <w:sz w:val="24"/>
          <w:szCs w:val="24"/>
          <w:lang w:eastAsia="it-IT"/>
        </w:rPr>
      </w:pPr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The agency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is</w:t>
      </w:r>
      <w:proofErr w:type="spellEnd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request</w:t>
      </w:r>
      <w:proofErr w:type="spellEnd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to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hold</w:t>
      </w:r>
      <w:proofErr w:type="spellEnd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a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Safety</w:t>
      </w:r>
      <w:proofErr w:type="spellEnd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Deposit</w:t>
      </w:r>
      <w:proofErr w:type="spellEnd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of € 6000,00 for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any</w:t>
      </w:r>
      <w:proofErr w:type="spellEnd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damage</w:t>
      </w:r>
      <w:proofErr w:type="spellEnd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caused</w:t>
      </w:r>
      <w:proofErr w:type="spellEnd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by the client to the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property</w:t>
      </w:r>
      <w:proofErr w:type="spellEnd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during</w:t>
      </w:r>
      <w:proofErr w:type="spellEnd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the stay. </w:t>
      </w:r>
    </w:p>
    <w:p w14:paraId="3F67BFFA" w14:textId="77777777" w:rsidR="00080435" w:rsidRPr="00080435" w:rsidRDefault="00080435" w:rsidP="00080435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color w:val="392C06"/>
          <w:sz w:val="24"/>
          <w:szCs w:val="24"/>
          <w:lang w:eastAsia="it-IT"/>
        </w:rPr>
      </w:pPr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Card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accepted</w:t>
      </w:r>
      <w:proofErr w:type="spellEnd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: American Express ONLY </w:t>
      </w:r>
    </w:p>
    <w:p w14:paraId="0A3CBCCE" w14:textId="77777777" w:rsidR="00080435" w:rsidRPr="00080435" w:rsidRDefault="00080435" w:rsidP="00080435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color w:val="392C06"/>
          <w:sz w:val="24"/>
          <w:szCs w:val="24"/>
          <w:lang w:eastAsia="it-IT"/>
        </w:rPr>
      </w:pPr>
    </w:p>
    <w:p w14:paraId="5723DC4A" w14:textId="77777777" w:rsidR="00080435" w:rsidRPr="00080435" w:rsidRDefault="00080435" w:rsidP="00080435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color w:val="392C06"/>
          <w:sz w:val="24"/>
          <w:szCs w:val="24"/>
          <w:lang w:eastAsia="it-IT"/>
        </w:rPr>
      </w:pPr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Payment</w:t>
      </w:r>
    </w:p>
    <w:p w14:paraId="15C6D83B" w14:textId="77777777" w:rsidR="00080435" w:rsidRPr="00080435" w:rsidRDefault="00080435" w:rsidP="00080435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color w:val="392C06"/>
          <w:sz w:val="24"/>
          <w:szCs w:val="24"/>
          <w:lang w:eastAsia="it-IT"/>
        </w:rPr>
      </w:pPr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lastRenderedPageBreak/>
        <w:t xml:space="preserve">50%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at</w:t>
      </w:r>
      <w:proofErr w:type="spellEnd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the time of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confirmation</w:t>
      </w:r>
      <w:proofErr w:type="spellEnd"/>
    </w:p>
    <w:p w14:paraId="0861FEA4" w14:textId="77777777" w:rsidR="00080435" w:rsidRPr="00080435" w:rsidRDefault="00080435" w:rsidP="00080435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color w:val="392C06"/>
          <w:sz w:val="24"/>
          <w:szCs w:val="24"/>
          <w:lang w:eastAsia="it-IT"/>
        </w:rPr>
      </w:pPr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50%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within</w:t>
      </w:r>
      <w:proofErr w:type="spellEnd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3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months</w:t>
      </w:r>
      <w:proofErr w:type="spellEnd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before</w:t>
      </w:r>
      <w:proofErr w:type="spellEnd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arrival</w:t>
      </w:r>
      <w:proofErr w:type="spellEnd"/>
    </w:p>
    <w:p w14:paraId="32729DB0" w14:textId="77777777" w:rsidR="00080435" w:rsidRPr="00080435" w:rsidRDefault="00080435" w:rsidP="00080435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color w:val="392C06"/>
          <w:sz w:val="24"/>
          <w:szCs w:val="24"/>
          <w:lang w:eastAsia="it-IT"/>
        </w:rPr>
      </w:pPr>
    </w:p>
    <w:p w14:paraId="7218470B" w14:textId="77777777" w:rsidR="00080435" w:rsidRPr="00080435" w:rsidRDefault="00080435" w:rsidP="00080435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color w:val="392C06"/>
          <w:sz w:val="24"/>
          <w:szCs w:val="24"/>
          <w:lang w:eastAsia="it-IT"/>
        </w:rPr>
      </w:pPr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6.</w:t>
      </w:r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ab/>
        <w:t xml:space="preserve">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Cancellation</w:t>
      </w:r>
      <w:proofErr w:type="spellEnd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Policy </w:t>
      </w:r>
    </w:p>
    <w:p w14:paraId="286A7698" w14:textId="77777777" w:rsidR="00080435" w:rsidRPr="00080435" w:rsidRDefault="00080435" w:rsidP="00080435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color w:val="392C06"/>
          <w:sz w:val="24"/>
          <w:szCs w:val="24"/>
          <w:lang w:eastAsia="it-IT"/>
        </w:rPr>
      </w:pPr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The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cancellation</w:t>
      </w:r>
      <w:proofErr w:type="spellEnd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must be on writing. The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fist</w:t>
      </w:r>
      <w:proofErr w:type="spellEnd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deposit</w:t>
      </w:r>
      <w:proofErr w:type="spellEnd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, 50% of the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total</w:t>
      </w:r>
      <w:proofErr w:type="spellEnd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amount</w:t>
      </w:r>
      <w:proofErr w:type="spellEnd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,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is</w:t>
      </w:r>
      <w:proofErr w:type="spellEnd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refundable</w:t>
      </w:r>
      <w:proofErr w:type="spellEnd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up to 7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months</w:t>
      </w:r>
      <w:proofErr w:type="spellEnd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before</w:t>
      </w:r>
      <w:proofErr w:type="spellEnd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arrival</w:t>
      </w:r>
      <w:proofErr w:type="spellEnd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. Three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months</w:t>
      </w:r>
      <w:proofErr w:type="spellEnd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before</w:t>
      </w:r>
      <w:proofErr w:type="spellEnd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arrival</w:t>
      </w:r>
      <w:proofErr w:type="spellEnd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in case of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cancellation</w:t>
      </w:r>
      <w:proofErr w:type="spellEnd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the penalty </w:t>
      </w:r>
      <w:proofErr w:type="spellStart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>is</w:t>
      </w:r>
      <w:proofErr w:type="spellEnd"/>
      <w:r w:rsidRPr="00080435">
        <w:rPr>
          <w:rFonts w:eastAsia="Times New Roman" w:cstheme="minorHAnsi"/>
          <w:color w:val="392C06"/>
          <w:sz w:val="24"/>
          <w:szCs w:val="24"/>
          <w:lang w:eastAsia="it-IT"/>
        </w:rPr>
        <w:t xml:space="preserve"> 100%.</w:t>
      </w:r>
    </w:p>
    <w:p w14:paraId="175479F7" w14:textId="77777777" w:rsidR="00080435" w:rsidRPr="00080435" w:rsidRDefault="00080435" w:rsidP="00080435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color w:val="392C06"/>
          <w:sz w:val="24"/>
          <w:szCs w:val="24"/>
          <w:lang w:eastAsia="it-IT"/>
        </w:rPr>
      </w:pPr>
    </w:p>
    <w:p w14:paraId="72981F06" w14:textId="77777777" w:rsidR="00080435" w:rsidRPr="00A512F6" w:rsidRDefault="00080435" w:rsidP="00CA258F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color w:val="392C06"/>
          <w:sz w:val="24"/>
          <w:szCs w:val="24"/>
          <w:lang w:eastAsia="it-IT"/>
        </w:rPr>
      </w:pPr>
    </w:p>
    <w:p w14:paraId="27DD31F8" w14:textId="77777777" w:rsidR="00753FE8" w:rsidRPr="00A512F6" w:rsidRDefault="00753FE8" w:rsidP="00753FE8">
      <w:pPr>
        <w:shd w:val="clear" w:color="auto" w:fill="FFFFFF"/>
        <w:spacing w:before="450" w:after="450" w:line="240" w:lineRule="auto"/>
        <w:jc w:val="both"/>
        <w:outlineLvl w:val="2"/>
        <w:rPr>
          <w:rFonts w:eastAsia="Times New Roman" w:cstheme="minorHAnsi"/>
          <w:color w:val="0C85A5"/>
          <w:sz w:val="24"/>
          <w:szCs w:val="24"/>
          <w:lang w:eastAsia="it-IT"/>
        </w:rPr>
      </w:pPr>
      <w:proofErr w:type="spellStart"/>
      <w:r w:rsidRPr="00A512F6">
        <w:rPr>
          <w:rFonts w:eastAsia="Times New Roman" w:cstheme="minorHAnsi"/>
          <w:color w:val="0C85A5"/>
          <w:sz w:val="24"/>
          <w:szCs w:val="24"/>
          <w:lang w:eastAsia="it-IT"/>
        </w:rPr>
        <w:t>Distances</w:t>
      </w:r>
      <w:proofErr w:type="spellEnd"/>
    </w:p>
    <w:p w14:paraId="6BD2CE28" w14:textId="77777777" w:rsidR="00753FE8" w:rsidRPr="00A512F6" w:rsidRDefault="00753FE8" w:rsidP="00753FE8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color w:val="392C06"/>
          <w:sz w:val="24"/>
          <w:szCs w:val="24"/>
          <w:lang w:eastAsia="it-IT"/>
        </w:rPr>
      </w:pPr>
      <w:r w:rsidRPr="00A512F6">
        <w:rPr>
          <w:rFonts w:eastAsia="Times New Roman" w:cstheme="minorHAnsi"/>
          <w:color w:val="392C06"/>
          <w:sz w:val="24"/>
          <w:szCs w:val="24"/>
          <w:lang w:eastAsia="it-IT"/>
        </w:rPr>
        <w:t>6 km Siena, 66 km Florence, 162 km Forte dei Marmi, 121 km Pisa,  25 km San Gimignano, 33 km Volterra.</w:t>
      </w:r>
    </w:p>
    <w:p w14:paraId="113BD749" w14:textId="77777777" w:rsidR="00753FE8" w:rsidRDefault="00753FE8" w:rsidP="007B7BEE">
      <w:pPr>
        <w:jc w:val="both"/>
        <w:rPr>
          <w:sz w:val="24"/>
        </w:rPr>
      </w:pPr>
    </w:p>
    <w:p w14:paraId="3FBEBDA6" w14:textId="77777777" w:rsidR="00753FE8" w:rsidRPr="007B7BEE" w:rsidRDefault="00753FE8" w:rsidP="007B7BEE">
      <w:pPr>
        <w:jc w:val="both"/>
        <w:rPr>
          <w:sz w:val="24"/>
        </w:rPr>
      </w:pPr>
    </w:p>
    <w:sectPr w:rsidR="00753FE8" w:rsidRPr="007B7BE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6ACA8" w14:textId="77777777" w:rsidR="001F64FB" w:rsidRDefault="001F64FB" w:rsidP="00992F81">
      <w:pPr>
        <w:spacing w:after="0" w:line="240" w:lineRule="auto"/>
      </w:pPr>
      <w:r>
        <w:separator/>
      </w:r>
    </w:p>
  </w:endnote>
  <w:endnote w:type="continuationSeparator" w:id="0">
    <w:p w14:paraId="02F0E58F" w14:textId="77777777" w:rsidR="001F64FB" w:rsidRDefault="001F64FB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B6FE9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410116BC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61D20303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0F4FE" w14:textId="77777777" w:rsidR="001F64FB" w:rsidRDefault="001F64FB" w:rsidP="00992F81">
      <w:pPr>
        <w:spacing w:after="0" w:line="240" w:lineRule="auto"/>
      </w:pPr>
      <w:r>
        <w:separator/>
      </w:r>
    </w:p>
  </w:footnote>
  <w:footnote w:type="continuationSeparator" w:id="0">
    <w:p w14:paraId="1FFB8002" w14:textId="77777777" w:rsidR="001F64FB" w:rsidRDefault="001F64FB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D3CD3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E2F53E" wp14:editId="76E725CF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lang w:val="en-US"/>
      </w:rPr>
    </w:lvl>
  </w:abstractNum>
  <w:abstractNum w:abstractNumId="1" w15:restartNumberingAfterBreak="0">
    <w:nsid w:val="010A0AE5"/>
    <w:multiLevelType w:val="hybridMultilevel"/>
    <w:tmpl w:val="4C62B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97870"/>
    <w:multiLevelType w:val="hybridMultilevel"/>
    <w:tmpl w:val="3C340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E7514"/>
    <w:multiLevelType w:val="hybridMultilevel"/>
    <w:tmpl w:val="1E70E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74079"/>
    <w:multiLevelType w:val="hybridMultilevel"/>
    <w:tmpl w:val="80060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417997">
    <w:abstractNumId w:val="4"/>
  </w:num>
  <w:num w:numId="2" w16cid:durableId="1493133348">
    <w:abstractNumId w:val="1"/>
  </w:num>
  <w:num w:numId="3" w16cid:durableId="442383121">
    <w:abstractNumId w:val="0"/>
  </w:num>
  <w:num w:numId="4" w16cid:durableId="459956049">
    <w:abstractNumId w:val="3"/>
  </w:num>
  <w:num w:numId="5" w16cid:durableId="1822188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40AFF"/>
    <w:rsid w:val="00080435"/>
    <w:rsid w:val="000C2364"/>
    <w:rsid w:val="000D5ED5"/>
    <w:rsid w:val="001F64FB"/>
    <w:rsid w:val="00207E9C"/>
    <w:rsid w:val="002927D1"/>
    <w:rsid w:val="003D2C57"/>
    <w:rsid w:val="004143E9"/>
    <w:rsid w:val="005B612D"/>
    <w:rsid w:val="005D7482"/>
    <w:rsid w:val="00631B1A"/>
    <w:rsid w:val="006A49FD"/>
    <w:rsid w:val="006D1F35"/>
    <w:rsid w:val="00753FE8"/>
    <w:rsid w:val="007B7BEE"/>
    <w:rsid w:val="007D0243"/>
    <w:rsid w:val="009067ED"/>
    <w:rsid w:val="00937404"/>
    <w:rsid w:val="0097541C"/>
    <w:rsid w:val="00992F81"/>
    <w:rsid w:val="00A512F6"/>
    <w:rsid w:val="00AE44CA"/>
    <w:rsid w:val="00B03D1C"/>
    <w:rsid w:val="00B47150"/>
    <w:rsid w:val="00C206AF"/>
    <w:rsid w:val="00C77DB1"/>
    <w:rsid w:val="00CA258F"/>
    <w:rsid w:val="00DC15F1"/>
    <w:rsid w:val="00E157FC"/>
    <w:rsid w:val="00FB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0073D"/>
  <w15:docId w15:val="{730A1DE3-68C5-45C8-84B4-BFF3E9B0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753F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53FE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5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53FE8"/>
    <w:rPr>
      <w:b/>
      <w:bCs/>
    </w:rPr>
  </w:style>
  <w:style w:type="paragraph" w:customStyle="1" w:styleId="Corpodeltesto31">
    <w:name w:val="Corpo del testo 31"/>
    <w:basedOn w:val="Normale"/>
    <w:rsid w:val="005D7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paragraph" w:styleId="Rientrocorpodeltesto">
    <w:name w:val="Body Text Indent"/>
    <w:basedOn w:val="Normale"/>
    <w:link w:val="RientrocorpodeltestoCarattere"/>
    <w:unhideWhenUsed/>
    <w:rsid w:val="00207E9C"/>
    <w:pPr>
      <w:suppressAutoHyphens/>
      <w:spacing w:after="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07E9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6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10</cp:revision>
  <dcterms:created xsi:type="dcterms:W3CDTF">2022-11-16T21:00:00Z</dcterms:created>
  <dcterms:modified xsi:type="dcterms:W3CDTF">2025-02-12T10:18:00Z</dcterms:modified>
</cp:coreProperties>
</file>