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B29B7" w14:textId="54810B2C" w:rsidR="00FE2408" w:rsidRDefault="00057CA9" w:rsidP="00364E31">
      <w:pPr>
        <w:spacing w:after="0"/>
        <w:jc w:val="both"/>
      </w:pPr>
      <w:r>
        <w:t>Villa Taylor</w:t>
      </w:r>
    </w:p>
    <w:p w14:paraId="52323342" w14:textId="4BECD674" w:rsidR="009A2B99" w:rsidRDefault="009A2B99" w:rsidP="00364E31">
      <w:pPr>
        <w:spacing w:after="0"/>
        <w:jc w:val="both"/>
      </w:pPr>
      <w:r>
        <w:t>Guests 8</w:t>
      </w:r>
    </w:p>
    <w:p w14:paraId="13F2F793" w14:textId="104AC4B5" w:rsidR="009A2B99" w:rsidRDefault="009A2B99" w:rsidP="00364E31">
      <w:pPr>
        <w:spacing w:after="0"/>
        <w:jc w:val="both"/>
      </w:pPr>
      <w:proofErr w:type="spellStart"/>
      <w:r>
        <w:t>Bedrooms</w:t>
      </w:r>
      <w:proofErr w:type="spellEnd"/>
      <w:r>
        <w:t xml:space="preserve"> 4: 3 double and 1 twin</w:t>
      </w:r>
    </w:p>
    <w:p w14:paraId="35121980" w14:textId="44698A5D" w:rsidR="009A2B99" w:rsidRDefault="009A2B99" w:rsidP="00364E31">
      <w:pPr>
        <w:spacing w:after="0"/>
        <w:jc w:val="both"/>
      </w:pPr>
      <w:proofErr w:type="spellStart"/>
      <w:r>
        <w:t>Bathrooms</w:t>
      </w:r>
      <w:proofErr w:type="spellEnd"/>
    </w:p>
    <w:p w14:paraId="414C0EE2" w14:textId="77777777" w:rsidR="009A2B99" w:rsidRDefault="009A2B99" w:rsidP="00364E31">
      <w:pPr>
        <w:spacing w:after="0"/>
        <w:jc w:val="both"/>
      </w:pPr>
    </w:p>
    <w:p w14:paraId="49871043" w14:textId="77777777" w:rsidR="0048293A" w:rsidRDefault="0048293A" w:rsidP="0048293A">
      <w:pPr>
        <w:spacing w:after="0"/>
        <w:jc w:val="both"/>
      </w:pPr>
      <w:r>
        <w:t xml:space="preserve">Villa Taylor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four-bedroom</w:t>
      </w:r>
      <w:proofErr w:type="spellEnd"/>
      <w:r>
        <w:t xml:space="preserve"> house </w:t>
      </w:r>
      <w:proofErr w:type="spellStart"/>
      <w:r>
        <w:t>designed</w:t>
      </w:r>
      <w:proofErr w:type="spellEnd"/>
      <w:r>
        <w:t xml:space="preserve"> by a </w:t>
      </w:r>
      <w:proofErr w:type="spellStart"/>
      <w:r>
        <w:t>renowned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luxury</w:t>
      </w:r>
      <w:proofErr w:type="spellEnd"/>
      <w:r>
        <w:t xml:space="preserve"> rental villa in Puglia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constructed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and </w:t>
      </w:r>
      <w:proofErr w:type="spellStart"/>
      <w:r>
        <w:t>traditional</w:t>
      </w:r>
      <w:proofErr w:type="spellEnd"/>
      <w:r>
        <w:t xml:space="preserve"> building </w:t>
      </w:r>
      <w:proofErr w:type="spellStart"/>
      <w:r>
        <w:t>methods</w:t>
      </w:r>
      <w:proofErr w:type="spellEnd"/>
      <w:r>
        <w:t xml:space="preserve">. The villa features </w:t>
      </w:r>
      <w:proofErr w:type="spellStart"/>
      <w:r>
        <w:t>spacious</w:t>
      </w:r>
      <w:proofErr w:type="spellEnd"/>
      <w:r>
        <w:t xml:space="preserve"> indoor and outdoor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of the Ostuni </w:t>
      </w:r>
      <w:proofErr w:type="spellStart"/>
      <w:r>
        <w:t>coast</w:t>
      </w:r>
      <w:proofErr w:type="spellEnd"/>
      <w:r>
        <w:t>.</w:t>
      </w:r>
    </w:p>
    <w:p w14:paraId="5D87B4C7" w14:textId="77777777" w:rsidR="0048293A" w:rsidRDefault="0048293A" w:rsidP="0048293A">
      <w:pPr>
        <w:spacing w:after="0"/>
        <w:jc w:val="both"/>
      </w:pPr>
    </w:p>
    <w:p w14:paraId="3A2F1959" w14:textId="77777777" w:rsidR="0048293A" w:rsidRDefault="0048293A" w:rsidP="0048293A">
      <w:pPr>
        <w:spacing w:after="0"/>
        <w:jc w:val="both"/>
      </w:pPr>
      <w:r>
        <w:t>The Space</w:t>
      </w:r>
    </w:p>
    <w:p w14:paraId="3BEC4A1E" w14:textId="77777777" w:rsidR="0048293A" w:rsidRDefault="0048293A" w:rsidP="0048293A">
      <w:pPr>
        <w:spacing w:after="0"/>
        <w:jc w:val="both"/>
      </w:pPr>
      <w:proofErr w:type="spellStart"/>
      <w:r>
        <w:t>Occupancy</w:t>
      </w:r>
      <w:proofErr w:type="spellEnd"/>
      <w:r>
        <w:t>: (Maximum 8 guests)</w:t>
      </w:r>
    </w:p>
    <w:p w14:paraId="72E4321E" w14:textId="77777777" w:rsidR="0048293A" w:rsidRDefault="0048293A" w:rsidP="0048293A">
      <w:pPr>
        <w:spacing w:after="0"/>
        <w:jc w:val="both"/>
      </w:pPr>
      <w:r>
        <w:t xml:space="preserve">The villa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bedrooms</w:t>
      </w:r>
      <w:proofErr w:type="spellEnd"/>
      <w:r>
        <w:t xml:space="preserve">, with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the </w:t>
      </w:r>
      <w:proofErr w:type="spellStart"/>
      <w:r>
        <w:t>main</w:t>
      </w:r>
      <w:proofErr w:type="spellEnd"/>
      <w:r>
        <w:t xml:space="preserve"> building and </w:t>
      </w:r>
      <w:proofErr w:type="spellStart"/>
      <w:r>
        <w:t>two</w:t>
      </w:r>
      <w:proofErr w:type="spellEnd"/>
      <w:r>
        <w:t xml:space="preserve"> in separate </w:t>
      </w:r>
      <w:proofErr w:type="spellStart"/>
      <w:r>
        <w:t>sections</w:t>
      </w:r>
      <w:proofErr w:type="spellEnd"/>
      <w:r>
        <w:t xml:space="preserve">. Three of the </w:t>
      </w:r>
      <w:proofErr w:type="spellStart"/>
      <w:r>
        <w:t>bedrooms</w:t>
      </w:r>
      <w:proofErr w:type="spellEnd"/>
      <w:r>
        <w:t xml:space="preserve"> are </w:t>
      </w:r>
      <w:proofErr w:type="spellStart"/>
      <w:r>
        <w:t>equipped</w:t>
      </w:r>
      <w:proofErr w:type="spellEnd"/>
      <w:r>
        <w:t xml:space="preserve"> with private gardens and outdoor </w:t>
      </w:r>
      <w:proofErr w:type="spellStart"/>
      <w:r>
        <w:t>showers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one room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twin beds.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bedrooms</w:t>
      </w:r>
      <w:proofErr w:type="spellEnd"/>
      <w:r>
        <w:t xml:space="preserve"> are </w:t>
      </w:r>
      <w:proofErr w:type="spellStart"/>
      <w:r>
        <w:t>bright</w:t>
      </w:r>
      <w:proofErr w:type="spellEnd"/>
      <w:r>
        <w:t xml:space="preserve">, </w:t>
      </w:r>
      <w:proofErr w:type="spellStart"/>
      <w:r>
        <w:t>roomy</w:t>
      </w:r>
      <w:proofErr w:type="spellEnd"/>
      <w:r>
        <w:t xml:space="preserve">, and </w:t>
      </w:r>
      <w:proofErr w:type="spellStart"/>
      <w:r>
        <w:t>designed</w:t>
      </w:r>
      <w:proofErr w:type="spellEnd"/>
      <w:r>
        <w:t xml:space="preserve"> for </w:t>
      </w:r>
      <w:proofErr w:type="spellStart"/>
      <w:r>
        <w:t>optimal</w:t>
      </w:r>
      <w:proofErr w:type="spellEnd"/>
      <w:r>
        <w:t xml:space="preserve"> comfort. The living room </w:t>
      </w:r>
      <w:proofErr w:type="spellStart"/>
      <w:r>
        <w:t>boasts</w:t>
      </w:r>
      <w:proofErr w:type="spellEnd"/>
      <w:r>
        <w:t xml:space="preserve"> a large </w:t>
      </w:r>
      <w:proofErr w:type="spellStart"/>
      <w:r>
        <w:t>masonry</w:t>
      </w:r>
      <w:proofErr w:type="spellEnd"/>
      <w:r>
        <w:t xml:space="preserve"> </w:t>
      </w:r>
      <w:proofErr w:type="spellStart"/>
      <w:r>
        <w:t>sofa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overlooks</w:t>
      </w:r>
      <w:proofErr w:type="spellEnd"/>
      <w:r>
        <w:t xml:space="preserve"> the pool. The </w:t>
      </w:r>
      <w:proofErr w:type="spellStart"/>
      <w:r>
        <w:t>kitchen</w:t>
      </w:r>
      <w:proofErr w:type="spellEnd"/>
      <w:r>
        <w:t xml:space="preserve">, </w:t>
      </w:r>
      <w:proofErr w:type="spellStart"/>
      <w:r>
        <w:t>built</w:t>
      </w:r>
      <w:proofErr w:type="spellEnd"/>
      <w:r>
        <w:t xml:space="preserve"> from stone, benefits from large windows and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decor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blends </w:t>
      </w:r>
      <w:proofErr w:type="spellStart"/>
      <w:r>
        <w:t>modern</w:t>
      </w:r>
      <w:proofErr w:type="spellEnd"/>
      <w:r>
        <w:t xml:space="preserve"> design with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craftsmanship</w:t>
      </w:r>
      <w:proofErr w:type="spellEnd"/>
      <w:r>
        <w:t xml:space="preserve">. The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a </w:t>
      </w:r>
      <w:proofErr w:type="spellStart"/>
      <w:r>
        <w:t>sizable</w:t>
      </w:r>
      <w:proofErr w:type="spellEnd"/>
      <w:r>
        <w:t xml:space="preserve"> outdoor pool and private parking. </w:t>
      </w:r>
      <w:proofErr w:type="spellStart"/>
      <w:r>
        <w:t>Outside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spacious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featuring a </w:t>
      </w:r>
      <w:proofErr w:type="spellStart"/>
      <w:r>
        <w:t>wood-burning</w:t>
      </w:r>
      <w:proofErr w:type="spellEnd"/>
      <w:r>
        <w:t xml:space="preserve"> </w:t>
      </w:r>
      <w:proofErr w:type="spellStart"/>
      <w:r>
        <w:t>oven</w:t>
      </w:r>
      <w:proofErr w:type="spellEnd"/>
      <w:r>
        <w:t xml:space="preserve">. The house </w:t>
      </w:r>
      <w:proofErr w:type="spellStart"/>
      <w:r>
        <w:t>offers</w:t>
      </w:r>
      <w:proofErr w:type="spellEnd"/>
      <w:r>
        <w:t xml:space="preserve"> a </w:t>
      </w:r>
      <w:proofErr w:type="spellStart"/>
      <w:r>
        <w:t>unique</w:t>
      </w:r>
      <w:proofErr w:type="spellEnd"/>
      <w:r>
        <w:t xml:space="preserve"> blend of </w:t>
      </w:r>
      <w:proofErr w:type="spellStart"/>
      <w:r>
        <w:t>tradition</w:t>
      </w:r>
      <w:proofErr w:type="spellEnd"/>
      <w:r>
        <w:t xml:space="preserve"> and </w:t>
      </w:r>
      <w:proofErr w:type="spellStart"/>
      <w:r>
        <w:t>modernity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guests with an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.</w:t>
      </w:r>
    </w:p>
    <w:p w14:paraId="3763A535" w14:textId="77777777" w:rsidR="0048293A" w:rsidRDefault="0048293A" w:rsidP="0048293A">
      <w:pPr>
        <w:spacing w:after="0"/>
        <w:jc w:val="both"/>
      </w:pPr>
    </w:p>
    <w:p w14:paraId="04C5A2EC" w14:textId="77777777" w:rsidR="0048293A" w:rsidRDefault="0048293A" w:rsidP="0048293A">
      <w:pPr>
        <w:spacing w:after="0"/>
        <w:jc w:val="both"/>
      </w:pPr>
      <w:proofErr w:type="spellStart"/>
      <w:r>
        <w:t>Amenities</w:t>
      </w:r>
      <w:proofErr w:type="spellEnd"/>
      <w:r>
        <w:t xml:space="preserve">  </w:t>
      </w:r>
    </w:p>
    <w:p w14:paraId="2D07E1D8" w14:textId="77777777" w:rsidR="0048293A" w:rsidRDefault="0048293A" w:rsidP="0048293A">
      <w:pPr>
        <w:spacing w:after="0"/>
        <w:jc w:val="both"/>
      </w:pPr>
    </w:p>
    <w:p w14:paraId="226FF875" w14:textId="77777777" w:rsidR="0048293A" w:rsidRDefault="0048293A" w:rsidP="0048293A">
      <w:pPr>
        <w:spacing w:after="0"/>
        <w:jc w:val="both"/>
      </w:pPr>
      <w:r>
        <w:t xml:space="preserve">Air </w:t>
      </w:r>
      <w:proofErr w:type="spellStart"/>
      <w:r>
        <w:t>conditioning</w:t>
      </w:r>
      <w:proofErr w:type="spellEnd"/>
    </w:p>
    <w:p w14:paraId="3C9B63F1" w14:textId="77777777" w:rsidR="0048293A" w:rsidRDefault="0048293A" w:rsidP="0048293A">
      <w:pPr>
        <w:spacing w:after="0"/>
        <w:jc w:val="both"/>
      </w:pPr>
      <w:r>
        <w:t xml:space="preserve">Kitchen – </w:t>
      </w:r>
      <w:proofErr w:type="spellStart"/>
      <w:r>
        <w:t>equipped</w:t>
      </w:r>
      <w:proofErr w:type="spellEnd"/>
      <w:r>
        <w:t xml:space="preserve"> with high-tech </w:t>
      </w:r>
      <w:proofErr w:type="spellStart"/>
      <w:r>
        <w:t>modern</w:t>
      </w:r>
      <w:proofErr w:type="spellEnd"/>
      <w:r>
        <w:t xml:space="preserve"> appliances</w:t>
      </w:r>
    </w:p>
    <w:p w14:paraId="3055DA4F" w14:textId="77777777" w:rsidR="0048293A" w:rsidRDefault="0048293A" w:rsidP="0048293A">
      <w:pPr>
        <w:spacing w:after="0"/>
        <w:jc w:val="both"/>
      </w:pPr>
      <w:r>
        <w:t xml:space="preserve">Outdoor </w:t>
      </w:r>
      <w:proofErr w:type="spellStart"/>
      <w:r>
        <w:t>kitchen</w:t>
      </w:r>
      <w:proofErr w:type="spellEnd"/>
    </w:p>
    <w:p w14:paraId="68A4E6A8" w14:textId="77777777" w:rsidR="0048293A" w:rsidRDefault="0048293A" w:rsidP="0048293A">
      <w:pPr>
        <w:spacing w:after="0"/>
        <w:jc w:val="both"/>
      </w:pPr>
      <w:r>
        <w:t>Wi-Fi</w:t>
      </w:r>
    </w:p>
    <w:p w14:paraId="1931B2B2" w14:textId="77777777" w:rsidR="0048293A" w:rsidRDefault="0048293A" w:rsidP="0048293A">
      <w:pPr>
        <w:spacing w:after="0"/>
        <w:jc w:val="both"/>
      </w:pPr>
      <w:r>
        <w:t xml:space="preserve">Pizza </w:t>
      </w:r>
      <w:proofErr w:type="spellStart"/>
      <w:r>
        <w:t>oven</w:t>
      </w:r>
      <w:proofErr w:type="spellEnd"/>
    </w:p>
    <w:p w14:paraId="22A10D37" w14:textId="77777777" w:rsidR="0048293A" w:rsidRDefault="0048293A" w:rsidP="0048293A">
      <w:pPr>
        <w:spacing w:after="0"/>
        <w:jc w:val="both"/>
      </w:pPr>
      <w:r>
        <w:t>Nespresso machine</w:t>
      </w:r>
    </w:p>
    <w:p w14:paraId="1784B373" w14:textId="77777777" w:rsidR="0048293A" w:rsidRDefault="0048293A" w:rsidP="0048293A">
      <w:pPr>
        <w:spacing w:after="0"/>
        <w:jc w:val="both"/>
      </w:pPr>
      <w:r>
        <w:t>Private parking</w:t>
      </w:r>
    </w:p>
    <w:p w14:paraId="58E50CA8" w14:textId="77777777" w:rsidR="0048293A" w:rsidRDefault="0048293A" w:rsidP="0048293A">
      <w:pPr>
        <w:spacing w:after="0"/>
        <w:jc w:val="both"/>
      </w:pPr>
      <w:r>
        <w:t xml:space="preserve">Pool </w:t>
      </w:r>
      <w:proofErr w:type="spellStart"/>
      <w:r>
        <w:t>maintenance</w:t>
      </w:r>
      <w:proofErr w:type="spellEnd"/>
    </w:p>
    <w:p w14:paraId="6623669D" w14:textId="77777777" w:rsidR="0048293A" w:rsidRDefault="0048293A" w:rsidP="0048293A">
      <w:pPr>
        <w:spacing w:after="0"/>
        <w:jc w:val="both"/>
      </w:pPr>
      <w:r>
        <w:t xml:space="preserve">Central </w:t>
      </w:r>
      <w:proofErr w:type="spellStart"/>
      <w:r>
        <w:t>heating</w:t>
      </w:r>
      <w:proofErr w:type="spellEnd"/>
    </w:p>
    <w:p w14:paraId="77249037" w14:textId="77777777" w:rsidR="0048293A" w:rsidRDefault="0048293A" w:rsidP="0048293A">
      <w:pPr>
        <w:spacing w:after="0"/>
        <w:jc w:val="both"/>
      </w:pPr>
      <w:proofErr w:type="spellStart"/>
      <w:r>
        <w:t>Laundry</w:t>
      </w:r>
      <w:proofErr w:type="spellEnd"/>
      <w:r>
        <w:t xml:space="preserve"> service</w:t>
      </w:r>
    </w:p>
    <w:p w14:paraId="50BD7F7F" w14:textId="77777777" w:rsidR="0048293A" w:rsidRDefault="0048293A" w:rsidP="0048293A">
      <w:pPr>
        <w:spacing w:after="0"/>
        <w:jc w:val="both"/>
      </w:pPr>
      <w:proofErr w:type="spellStart"/>
      <w:r>
        <w:t>Alarm</w:t>
      </w:r>
      <w:proofErr w:type="spellEnd"/>
      <w:r>
        <w:t xml:space="preserve"> system with camera</w:t>
      </w:r>
    </w:p>
    <w:p w14:paraId="10D10C2C" w14:textId="77777777" w:rsidR="0048293A" w:rsidRDefault="0048293A" w:rsidP="0048293A">
      <w:pPr>
        <w:spacing w:after="0"/>
        <w:jc w:val="both"/>
      </w:pPr>
      <w:proofErr w:type="spellStart"/>
      <w:r>
        <w:t>Included</w:t>
      </w:r>
      <w:proofErr w:type="spellEnd"/>
      <w:r>
        <w:t xml:space="preserve"> Services  </w:t>
      </w:r>
    </w:p>
    <w:p w14:paraId="3ECCB014" w14:textId="77777777" w:rsidR="0048293A" w:rsidRDefault="0048293A" w:rsidP="0048293A">
      <w:pPr>
        <w:spacing w:after="0"/>
        <w:jc w:val="both"/>
      </w:pPr>
    </w:p>
    <w:p w14:paraId="4D8BBCAB" w14:textId="77777777" w:rsidR="0048293A" w:rsidRDefault="0048293A" w:rsidP="0048293A">
      <w:pPr>
        <w:spacing w:after="0"/>
        <w:jc w:val="both"/>
      </w:pPr>
      <w:proofErr w:type="spellStart"/>
      <w:r>
        <w:t>Mid</w:t>
      </w:r>
      <w:proofErr w:type="spellEnd"/>
      <w:r>
        <w:t xml:space="preserve">-week </w:t>
      </w:r>
      <w:proofErr w:type="spellStart"/>
      <w:r>
        <w:t>cleaning</w:t>
      </w:r>
      <w:proofErr w:type="spellEnd"/>
      <w:r>
        <w:t xml:space="preserve"> with bed and </w:t>
      </w:r>
      <w:proofErr w:type="spellStart"/>
      <w:r>
        <w:t>bath</w:t>
      </w:r>
      <w:proofErr w:type="spellEnd"/>
      <w:r>
        <w:t xml:space="preserve"> </w:t>
      </w:r>
      <w:proofErr w:type="spellStart"/>
      <w:r>
        <w:t>linen</w:t>
      </w:r>
      <w:proofErr w:type="spellEnd"/>
      <w:r>
        <w:t xml:space="preserve"> </w:t>
      </w:r>
      <w:proofErr w:type="spellStart"/>
      <w:r>
        <w:t>change</w:t>
      </w:r>
      <w:proofErr w:type="spellEnd"/>
    </w:p>
    <w:p w14:paraId="04D1B7F4" w14:textId="77777777" w:rsidR="0048293A" w:rsidRDefault="0048293A" w:rsidP="0048293A">
      <w:pPr>
        <w:spacing w:after="0"/>
        <w:jc w:val="both"/>
      </w:pP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</w:p>
    <w:p w14:paraId="7C8AB838" w14:textId="77777777" w:rsidR="0048293A" w:rsidRDefault="0048293A" w:rsidP="0048293A">
      <w:pPr>
        <w:spacing w:after="0"/>
        <w:jc w:val="both"/>
      </w:pPr>
      <w:r>
        <w:t xml:space="preserve">Bed </w:t>
      </w:r>
      <w:proofErr w:type="spellStart"/>
      <w:r>
        <w:t>linens</w:t>
      </w:r>
      <w:proofErr w:type="spellEnd"/>
      <w:r>
        <w:t xml:space="preserve"> and </w:t>
      </w:r>
      <w:proofErr w:type="spellStart"/>
      <w:r>
        <w:t>towels</w:t>
      </w:r>
      <w:proofErr w:type="spellEnd"/>
    </w:p>
    <w:p w14:paraId="70CA3F77" w14:textId="77777777" w:rsidR="0048293A" w:rsidRDefault="0048293A" w:rsidP="0048293A">
      <w:pPr>
        <w:spacing w:after="0"/>
        <w:jc w:val="both"/>
      </w:pPr>
      <w:r>
        <w:t>General utilities</w:t>
      </w:r>
    </w:p>
    <w:p w14:paraId="34F62A96" w14:textId="77777777" w:rsidR="0048293A" w:rsidRDefault="0048293A" w:rsidP="0048293A">
      <w:pPr>
        <w:spacing w:after="0"/>
        <w:jc w:val="both"/>
      </w:pPr>
      <w:proofErr w:type="spellStart"/>
      <w:r>
        <w:lastRenderedPageBreak/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</w:p>
    <w:p w14:paraId="5EA7416D" w14:textId="77777777" w:rsidR="0048293A" w:rsidRDefault="0048293A" w:rsidP="0048293A">
      <w:pPr>
        <w:spacing w:after="0"/>
        <w:jc w:val="both"/>
      </w:pPr>
    </w:p>
    <w:p w14:paraId="6D5323CD" w14:textId="62CC9CC6" w:rsidR="00EA1252" w:rsidRDefault="00EA1252" w:rsidP="0048293A">
      <w:pPr>
        <w:spacing w:after="0"/>
        <w:jc w:val="both"/>
      </w:pPr>
      <w:r>
        <w:t>Extra cost</w:t>
      </w:r>
    </w:p>
    <w:p w14:paraId="29914FE8" w14:textId="77777777" w:rsidR="00EA1252" w:rsidRDefault="00EA1252" w:rsidP="00EA1252">
      <w:pPr>
        <w:spacing w:after="0"/>
        <w:jc w:val="both"/>
      </w:pPr>
      <w:r>
        <w:t xml:space="preserve">A security </w:t>
      </w:r>
      <w:proofErr w:type="spellStart"/>
      <w:r>
        <w:t>deposit</w:t>
      </w:r>
      <w:proofErr w:type="spellEnd"/>
      <w:r>
        <w:t xml:space="preserve"> of € 1,000</w:t>
      </w:r>
    </w:p>
    <w:p w14:paraId="46B3486E" w14:textId="77777777" w:rsidR="00EA1252" w:rsidRDefault="00EA1252" w:rsidP="00EA1252">
      <w:pPr>
        <w:spacing w:after="0"/>
        <w:jc w:val="both"/>
      </w:pPr>
    </w:p>
    <w:p w14:paraId="66EE72EF" w14:textId="77777777" w:rsidR="00EA1252" w:rsidRDefault="00EA1252" w:rsidP="00EA1252">
      <w:pPr>
        <w:spacing w:after="0"/>
        <w:jc w:val="both"/>
      </w:pPr>
      <w:proofErr w:type="spellStart"/>
      <w:r>
        <w:t>Tourists</w:t>
      </w:r>
      <w:proofErr w:type="spellEnd"/>
      <w:r>
        <w:t xml:space="preserve"> tax cash </w:t>
      </w:r>
      <w:proofErr w:type="spellStart"/>
      <w:r>
        <w:t>at</w:t>
      </w:r>
      <w:proofErr w:type="spellEnd"/>
      <w:r>
        <w:t xml:space="preserve"> time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arrival</w:t>
      </w:r>
      <w:proofErr w:type="spellEnd"/>
    </w:p>
    <w:p w14:paraId="64BC25E5" w14:textId="77777777" w:rsidR="00EA1252" w:rsidRDefault="00EA1252" w:rsidP="00EA1252">
      <w:pPr>
        <w:spacing w:after="0"/>
        <w:jc w:val="both"/>
      </w:pPr>
    </w:p>
    <w:p w14:paraId="2106B1B0" w14:textId="77777777" w:rsidR="00EA1252" w:rsidRDefault="00EA1252" w:rsidP="00EA1252">
      <w:pPr>
        <w:spacing w:after="0"/>
        <w:jc w:val="both"/>
      </w:pPr>
      <w:r>
        <w:t>Good to know</w:t>
      </w:r>
    </w:p>
    <w:p w14:paraId="18DB6B35" w14:textId="77777777" w:rsidR="00EA1252" w:rsidRDefault="00EA1252" w:rsidP="00EA1252">
      <w:pPr>
        <w:spacing w:after="0"/>
        <w:jc w:val="both"/>
      </w:pPr>
      <w:r>
        <w:t xml:space="preserve">Booking </w:t>
      </w:r>
      <w:proofErr w:type="spellStart"/>
      <w:r>
        <w:t>confirmation</w:t>
      </w:r>
      <w:proofErr w:type="spellEnd"/>
      <w:r>
        <w:t>:</w:t>
      </w:r>
    </w:p>
    <w:p w14:paraId="34AC818F" w14:textId="77777777" w:rsidR="00EA1252" w:rsidRDefault="00EA1252" w:rsidP="00EA1252">
      <w:pPr>
        <w:spacing w:after="0"/>
        <w:jc w:val="both"/>
      </w:pPr>
    </w:p>
    <w:p w14:paraId="58F3125B" w14:textId="77777777" w:rsidR="00EA1252" w:rsidRDefault="00EA1252" w:rsidP="00EA1252">
      <w:pPr>
        <w:spacing w:after="0"/>
        <w:jc w:val="both"/>
      </w:pPr>
      <w:r>
        <w:t xml:space="preserve">To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reservation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for a </w:t>
      </w:r>
      <w:proofErr w:type="spellStart"/>
      <w:r>
        <w:t>deposit</w:t>
      </w:r>
      <w:proofErr w:type="spellEnd"/>
      <w:r>
        <w:t xml:space="preserve"> of 50%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. The </w:t>
      </w:r>
      <w:proofErr w:type="spellStart"/>
      <w:r>
        <w:t>final</w:t>
      </w:r>
      <w:proofErr w:type="spellEnd"/>
      <w:r>
        <w:t xml:space="preserve"> 50% payment must be </w:t>
      </w:r>
      <w:proofErr w:type="spellStart"/>
      <w:r>
        <w:t>received</w:t>
      </w:r>
      <w:proofErr w:type="spellEnd"/>
      <w:r>
        <w:t xml:space="preserve"> no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60 days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arrival</w:t>
      </w:r>
      <w:proofErr w:type="spellEnd"/>
      <w:r>
        <w:t>.</w:t>
      </w:r>
    </w:p>
    <w:p w14:paraId="00140ADF" w14:textId="77777777" w:rsidR="00EA1252" w:rsidRDefault="00EA1252" w:rsidP="00EA1252">
      <w:pPr>
        <w:spacing w:after="0"/>
        <w:jc w:val="both"/>
      </w:pPr>
      <w:r>
        <w:t xml:space="preserve">The </w:t>
      </w:r>
      <w:proofErr w:type="spellStart"/>
      <w:r>
        <w:t>deposit</w:t>
      </w:r>
      <w:proofErr w:type="spellEnd"/>
      <w:r>
        <w:t xml:space="preserve"> can be </w:t>
      </w:r>
      <w:proofErr w:type="spellStart"/>
      <w:r>
        <w:t>paid</w:t>
      </w:r>
      <w:proofErr w:type="spellEnd"/>
      <w:r>
        <w:t xml:space="preserve"> by bank transfer.</w:t>
      </w:r>
    </w:p>
    <w:p w14:paraId="1BF1D060" w14:textId="77777777" w:rsidR="00EA1252" w:rsidRDefault="00EA1252" w:rsidP="00EA1252">
      <w:pPr>
        <w:spacing w:after="0"/>
        <w:jc w:val="both"/>
      </w:pPr>
      <w:r>
        <w:t xml:space="preserve">A security </w:t>
      </w:r>
      <w:proofErr w:type="spellStart"/>
      <w:r>
        <w:t>deposit</w:t>
      </w:r>
      <w:proofErr w:type="spellEnd"/>
      <w:r>
        <w:t xml:space="preserve"> of € 1,000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be </w:t>
      </w:r>
      <w:proofErr w:type="spellStart"/>
      <w:r>
        <w:t>paid</w:t>
      </w:r>
      <w:proofErr w:type="spellEnd"/>
      <w:r>
        <w:t xml:space="preserve"> 2 weeks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. Payment can be made by bank transfer. The </w:t>
      </w:r>
      <w:proofErr w:type="spellStart"/>
      <w:r>
        <w:t>deposit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returned</w:t>
      </w:r>
      <w:proofErr w:type="spellEnd"/>
      <w:r>
        <w:t xml:space="preserve"> 7 days after check out.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or </w:t>
      </w:r>
      <w:proofErr w:type="spellStart"/>
      <w:r>
        <w:t>loss</w:t>
      </w:r>
      <w:proofErr w:type="spellEnd"/>
      <w:r>
        <w:t xml:space="preserve"> to the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deducted</w:t>
      </w:r>
      <w:proofErr w:type="spellEnd"/>
      <w:r>
        <w:t xml:space="preserve"> from the </w:t>
      </w:r>
      <w:proofErr w:type="spellStart"/>
      <w:r>
        <w:t>deposit</w:t>
      </w:r>
      <w:proofErr w:type="spellEnd"/>
      <w:r>
        <w:t>.</w:t>
      </w:r>
    </w:p>
    <w:p w14:paraId="26D3B1AB" w14:textId="77777777" w:rsidR="00EA1252" w:rsidRDefault="00EA1252" w:rsidP="00EA1252">
      <w:pPr>
        <w:spacing w:after="0"/>
        <w:jc w:val="both"/>
      </w:pPr>
    </w:p>
    <w:p w14:paraId="2253B67A" w14:textId="77777777" w:rsidR="00EA1252" w:rsidRDefault="00EA1252" w:rsidP="00EA1252">
      <w:pPr>
        <w:spacing w:after="0"/>
        <w:jc w:val="both"/>
      </w:pPr>
      <w:proofErr w:type="spellStart"/>
      <w:r>
        <w:t>Cancellation</w:t>
      </w:r>
      <w:proofErr w:type="spellEnd"/>
      <w:r>
        <w:t xml:space="preserve"> policy:</w:t>
      </w:r>
    </w:p>
    <w:p w14:paraId="008C397F" w14:textId="77777777" w:rsidR="00EA1252" w:rsidRDefault="00EA1252" w:rsidP="00EA1252">
      <w:pPr>
        <w:spacing w:after="0"/>
        <w:jc w:val="both"/>
      </w:pPr>
      <w:r>
        <w:t xml:space="preserve">60 days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: 50% </w:t>
      </w:r>
      <w:proofErr w:type="spellStart"/>
      <w:r>
        <w:t>refund</w:t>
      </w:r>
      <w:proofErr w:type="spellEnd"/>
      <w:r>
        <w:t xml:space="preserve"> of </w:t>
      </w:r>
      <w:proofErr w:type="spellStart"/>
      <w:r>
        <w:t>deposit</w:t>
      </w:r>
      <w:proofErr w:type="spellEnd"/>
    </w:p>
    <w:p w14:paraId="1E866214" w14:textId="77777777" w:rsidR="00EA1252" w:rsidRDefault="00EA1252" w:rsidP="00EA1252">
      <w:pPr>
        <w:spacing w:after="0"/>
        <w:jc w:val="both"/>
      </w:pP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60 days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: no </w:t>
      </w:r>
      <w:proofErr w:type="spellStart"/>
      <w:r>
        <w:t>refund</w:t>
      </w:r>
      <w:proofErr w:type="spellEnd"/>
    </w:p>
    <w:p w14:paraId="246D61CD" w14:textId="77777777" w:rsidR="00EA1252" w:rsidRDefault="00EA1252" w:rsidP="00EA1252">
      <w:pPr>
        <w:spacing w:after="0"/>
        <w:jc w:val="both"/>
      </w:pPr>
      <w:proofErr w:type="spellStart"/>
      <w:r>
        <w:t>Conditions</w:t>
      </w:r>
      <w:proofErr w:type="spellEnd"/>
    </w:p>
    <w:p w14:paraId="134DADDC" w14:textId="77777777" w:rsidR="00EA1252" w:rsidRDefault="00EA1252" w:rsidP="00EA1252">
      <w:pPr>
        <w:spacing w:after="0"/>
        <w:jc w:val="both"/>
      </w:pPr>
      <w:r>
        <w:t>– Check in: Sunday</w:t>
      </w:r>
    </w:p>
    <w:p w14:paraId="26138B7B" w14:textId="77777777" w:rsidR="00EA1252" w:rsidRDefault="00EA1252" w:rsidP="00EA1252">
      <w:pPr>
        <w:spacing w:after="0"/>
        <w:jc w:val="both"/>
      </w:pPr>
      <w:r>
        <w:t xml:space="preserve">– </w:t>
      </w:r>
      <w:proofErr w:type="spellStart"/>
      <w:r>
        <w:t>Arrival</w:t>
      </w:r>
      <w:proofErr w:type="spellEnd"/>
      <w:r>
        <w:t xml:space="preserve"> time: 3 p.m. to 9 p.m.</w:t>
      </w:r>
    </w:p>
    <w:p w14:paraId="09288D21" w14:textId="56DAB281" w:rsidR="00EA1252" w:rsidRDefault="00EA1252" w:rsidP="00EA1252">
      <w:pPr>
        <w:spacing w:after="0"/>
        <w:jc w:val="both"/>
      </w:pPr>
      <w:r>
        <w:t xml:space="preserve">– </w:t>
      </w:r>
      <w:proofErr w:type="spellStart"/>
      <w:r>
        <w:t>Departure</w:t>
      </w:r>
      <w:proofErr w:type="spellEnd"/>
      <w:r>
        <w:t xml:space="preserve"> time: 11 a.m.</w:t>
      </w:r>
    </w:p>
    <w:p w14:paraId="33BC1CB8" w14:textId="77777777" w:rsidR="00EA1252" w:rsidRDefault="00EA1252" w:rsidP="00EA1252">
      <w:pPr>
        <w:spacing w:after="0"/>
        <w:jc w:val="both"/>
      </w:pPr>
    </w:p>
    <w:p w14:paraId="6451EADA" w14:textId="36CD033C" w:rsidR="00691586" w:rsidRDefault="00691586" w:rsidP="00364E31">
      <w:pPr>
        <w:spacing w:after="0"/>
        <w:jc w:val="both"/>
      </w:pPr>
      <w:proofErr w:type="spellStart"/>
      <w:r>
        <w:t>Distances</w:t>
      </w:r>
      <w:proofErr w:type="spellEnd"/>
    </w:p>
    <w:p w14:paraId="662671B6" w14:textId="56EE2BA4" w:rsidR="00691586" w:rsidRPr="009A2B99" w:rsidRDefault="00691586" w:rsidP="00691586">
      <w:pPr>
        <w:spacing w:after="0"/>
        <w:jc w:val="both"/>
      </w:pPr>
      <w:r w:rsidRPr="009A2B99">
        <w:t>La casa dista pochi minuti dal mare e si trova a 5 minuti dalla città di Carovigno e a soli 15 minuti di auto da Ostuni.</w:t>
      </w:r>
      <w:r w:rsidRPr="009A2B99">
        <w:br/>
        <w:t>L’aeroporto di Brindisi è a 20 minuti; quello di Bari dista 1 ora.</w:t>
      </w:r>
    </w:p>
    <w:p w14:paraId="4BB47CD9" w14:textId="77777777" w:rsidR="00691586" w:rsidRPr="004E4E56" w:rsidRDefault="00691586" w:rsidP="00364E31">
      <w:pPr>
        <w:spacing w:after="0"/>
        <w:jc w:val="both"/>
      </w:pPr>
    </w:p>
    <w:sectPr w:rsidR="00691586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4C347" w14:textId="77777777" w:rsidR="00C3774C" w:rsidRDefault="00C3774C" w:rsidP="00992F81">
      <w:pPr>
        <w:spacing w:after="0" w:line="240" w:lineRule="auto"/>
      </w:pPr>
      <w:r>
        <w:separator/>
      </w:r>
    </w:p>
  </w:endnote>
  <w:endnote w:type="continuationSeparator" w:id="0">
    <w:p w14:paraId="40AA5929" w14:textId="77777777" w:rsidR="00C3774C" w:rsidRDefault="00C3774C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58FB1" w14:textId="77777777" w:rsidR="00C3774C" w:rsidRDefault="00C3774C" w:rsidP="00992F81">
      <w:pPr>
        <w:spacing w:after="0" w:line="240" w:lineRule="auto"/>
      </w:pPr>
      <w:r>
        <w:separator/>
      </w:r>
    </w:p>
  </w:footnote>
  <w:footnote w:type="continuationSeparator" w:id="0">
    <w:p w14:paraId="31D621D2" w14:textId="77777777" w:rsidR="00C3774C" w:rsidRDefault="00C3774C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41BC5"/>
    <w:multiLevelType w:val="multilevel"/>
    <w:tmpl w:val="26D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9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30"/>
  </w:num>
  <w:num w:numId="7" w16cid:durableId="1607467805">
    <w:abstractNumId w:val="22"/>
  </w:num>
  <w:num w:numId="8" w16cid:durableId="1529484464">
    <w:abstractNumId w:val="26"/>
  </w:num>
  <w:num w:numId="9" w16cid:durableId="916787181">
    <w:abstractNumId w:val="36"/>
  </w:num>
  <w:num w:numId="10" w16cid:durableId="1727950970">
    <w:abstractNumId w:val="35"/>
  </w:num>
  <w:num w:numId="11" w16cid:durableId="1739862188">
    <w:abstractNumId w:val="16"/>
  </w:num>
  <w:num w:numId="12" w16cid:durableId="1929849716">
    <w:abstractNumId w:val="40"/>
  </w:num>
  <w:num w:numId="13" w16cid:durableId="1089426427">
    <w:abstractNumId w:val="33"/>
  </w:num>
  <w:num w:numId="14" w16cid:durableId="32850239">
    <w:abstractNumId w:val="38"/>
  </w:num>
  <w:num w:numId="15" w16cid:durableId="1056705320">
    <w:abstractNumId w:val="37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4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9"/>
  </w:num>
  <w:num w:numId="24" w16cid:durableId="1259408485">
    <w:abstractNumId w:val="20"/>
  </w:num>
  <w:num w:numId="25" w16cid:durableId="393968148">
    <w:abstractNumId w:val="31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8"/>
  </w:num>
  <w:num w:numId="31" w16cid:durableId="1818718519">
    <w:abstractNumId w:val="29"/>
  </w:num>
  <w:num w:numId="32" w16cid:durableId="1594778668">
    <w:abstractNumId w:val="8"/>
  </w:num>
  <w:num w:numId="33" w16cid:durableId="363945099">
    <w:abstractNumId w:val="21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5"/>
  </w:num>
  <w:num w:numId="37" w16cid:durableId="721829758">
    <w:abstractNumId w:val="23"/>
  </w:num>
  <w:num w:numId="38" w16cid:durableId="1966111430">
    <w:abstractNumId w:val="24"/>
  </w:num>
  <w:num w:numId="39" w16cid:durableId="1350449531">
    <w:abstractNumId w:val="32"/>
  </w:num>
  <w:num w:numId="40" w16cid:durableId="1084649227">
    <w:abstractNumId w:val="27"/>
  </w:num>
  <w:num w:numId="41" w16cid:durableId="9540191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57CA9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5306"/>
    <w:rsid w:val="00186DE7"/>
    <w:rsid w:val="00190000"/>
    <w:rsid w:val="00193378"/>
    <w:rsid w:val="00195AE3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1EE6"/>
    <w:rsid w:val="00213DAB"/>
    <w:rsid w:val="002170CE"/>
    <w:rsid w:val="002227AA"/>
    <w:rsid w:val="0023305B"/>
    <w:rsid w:val="002364FD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0788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93A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38BB"/>
    <w:rsid w:val="00655522"/>
    <w:rsid w:val="0065640F"/>
    <w:rsid w:val="006569DC"/>
    <w:rsid w:val="00666DD8"/>
    <w:rsid w:val="0067670A"/>
    <w:rsid w:val="006767BD"/>
    <w:rsid w:val="0068723C"/>
    <w:rsid w:val="00691586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2B99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1578"/>
    <w:rsid w:val="00A02A2E"/>
    <w:rsid w:val="00A057F3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1D4C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C7C68"/>
    <w:rsid w:val="00BD0643"/>
    <w:rsid w:val="00BE4F74"/>
    <w:rsid w:val="00BF06B9"/>
    <w:rsid w:val="00BF1DC5"/>
    <w:rsid w:val="00BF23B5"/>
    <w:rsid w:val="00BF246B"/>
    <w:rsid w:val="00C00ED3"/>
    <w:rsid w:val="00C10A80"/>
    <w:rsid w:val="00C32E4C"/>
    <w:rsid w:val="00C34B33"/>
    <w:rsid w:val="00C3774C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2BEA"/>
    <w:rsid w:val="00E76EAE"/>
    <w:rsid w:val="00E930AD"/>
    <w:rsid w:val="00E93593"/>
    <w:rsid w:val="00E94E55"/>
    <w:rsid w:val="00EA09CA"/>
    <w:rsid w:val="00EA1252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06F3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924">
          <w:marLeft w:val="-225"/>
          <w:marRight w:val="-225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9142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1176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452739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08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7917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92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71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99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2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63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19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2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777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63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19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7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0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3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657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0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29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83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42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322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888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331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663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900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936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9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78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0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2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2725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1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975611">
          <w:marLeft w:val="-225"/>
          <w:marRight w:val="-225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131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74791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3644">
          <w:marLeft w:val="-225"/>
          <w:marRight w:val="-225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007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20529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62898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60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3656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0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1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0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7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5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3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87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87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53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145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2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452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88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08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3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129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12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36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855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36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05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2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74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0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5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92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362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65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8545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3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20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2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59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63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132131">
          <w:marLeft w:val="-225"/>
          <w:marRight w:val="-225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9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111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29850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7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2024-12-13T11:24:00Z</dcterms:created>
  <dcterms:modified xsi:type="dcterms:W3CDTF">2024-12-13T15:53:00Z</dcterms:modified>
</cp:coreProperties>
</file>